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A9921" w14:textId="03D23568" w:rsidR="009E2B26" w:rsidRDefault="009E2B26" w:rsidP="009E2B26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Załącznik nr 5</w:t>
      </w:r>
    </w:p>
    <w:p w14:paraId="3D416D98" w14:textId="77777777" w:rsidR="00DD0306" w:rsidRDefault="00DD0306" w:rsidP="009E2B26">
      <w:pPr>
        <w:spacing w:after="0" w:line="360" w:lineRule="auto"/>
        <w:jc w:val="right"/>
        <w:rPr>
          <w:rFonts w:cstheme="minorHAnsi"/>
        </w:rPr>
      </w:pPr>
    </w:p>
    <w:p w14:paraId="297AAD01" w14:textId="67552F0B" w:rsidR="0091372B" w:rsidRDefault="0091372B" w:rsidP="009E2B26">
      <w:pPr>
        <w:spacing w:after="0" w:line="360" w:lineRule="auto"/>
        <w:jc w:val="center"/>
        <w:rPr>
          <w:rFonts w:cstheme="minorHAnsi"/>
        </w:rPr>
      </w:pPr>
      <w:r w:rsidRPr="009E2B26">
        <w:rPr>
          <w:rFonts w:cstheme="minorHAnsi"/>
        </w:rPr>
        <w:t>Umowa  nr ………………..</w:t>
      </w:r>
    </w:p>
    <w:p w14:paraId="121623F6" w14:textId="77777777" w:rsidR="00DD0306" w:rsidRPr="009E2B26" w:rsidRDefault="00DD0306" w:rsidP="009E2B26">
      <w:pPr>
        <w:spacing w:after="0" w:line="360" w:lineRule="auto"/>
        <w:jc w:val="center"/>
        <w:rPr>
          <w:rFonts w:cstheme="minorHAnsi"/>
        </w:rPr>
      </w:pPr>
    </w:p>
    <w:p w14:paraId="624BB8C2" w14:textId="77777777" w:rsidR="0091372B" w:rsidRPr="009E2B26" w:rsidRDefault="0091372B" w:rsidP="00C6225D">
      <w:pPr>
        <w:spacing w:after="0" w:line="360" w:lineRule="auto"/>
        <w:jc w:val="both"/>
        <w:rPr>
          <w:rFonts w:cstheme="minorHAnsi"/>
        </w:rPr>
      </w:pPr>
    </w:p>
    <w:p w14:paraId="04D3E78C" w14:textId="77777777" w:rsidR="007F540C" w:rsidRPr="009E2B26" w:rsidRDefault="0091372B" w:rsidP="00C6225D">
      <w:pPr>
        <w:spacing w:after="0" w:line="360" w:lineRule="auto"/>
        <w:jc w:val="both"/>
        <w:rPr>
          <w:rFonts w:cstheme="minorHAnsi"/>
        </w:rPr>
      </w:pPr>
      <w:r w:rsidRPr="009E2B26">
        <w:rPr>
          <w:rFonts w:cstheme="minorHAnsi"/>
        </w:rPr>
        <w:t>zawarta w dniu  ………………………………………..…</w:t>
      </w:r>
      <w:r w:rsidR="007F540C" w:rsidRPr="009E2B26">
        <w:rPr>
          <w:rFonts w:cstheme="minorHAnsi"/>
        </w:rPr>
        <w:t xml:space="preserve">  w Świętochłowicach pomiędzy:</w:t>
      </w:r>
    </w:p>
    <w:p w14:paraId="6CA605DD" w14:textId="77777777" w:rsidR="007F540C" w:rsidRPr="009E2B26" w:rsidRDefault="007F540C" w:rsidP="00C6225D">
      <w:pPr>
        <w:spacing w:after="0" w:line="360" w:lineRule="auto"/>
        <w:jc w:val="both"/>
        <w:rPr>
          <w:rFonts w:cstheme="minorHAnsi"/>
        </w:rPr>
      </w:pPr>
    </w:p>
    <w:p w14:paraId="652171D1" w14:textId="4FB93F9A" w:rsidR="0091372B" w:rsidRPr="009E2B26" w:rsidRDefault="0091372B" w:rsidP="00C6225D">
      <w:pPr>
        <w:spacing w:after="0" w:line="360" w:lineRule="auto"/>
        <w:jc w:val="both"/>
        <w:rPr>
          <w:rFonts w:cstheme="minorHAnsi"/>
        </w:rPr>
      </w:pPr>
      <w:r w:rsidRPr="009E2B26">
        <w:rPr>
          <w:rFonts w:cstheme="minorHAnsi"/>
        </w:rPr>
        <w:t xml:space="preserve">Gminą Świętochłowice – Centrum Integracji Społecznej w Świętochłowicach </w:t>
      </w:r>
      <w:r w:rsidR="009E2B26" w:rsidRPr="009E2B26">
        <w:rPr>
          <w:rFonts w:cstheme="minorHAnsi"/>
        </w:rPr>
        <w:t xml:space="preserve">przy </w:t>
      </w:r>
      <w:r w:rsidRPr="009E2B26">
        <w:rPr>
          <w:rFonts w:cstheme="minorHAnsi"/>
        </w:rPr>
        <w:t xml:space="preserve">ul. Sądowej 1, </w:t>
      </w:r>
      <w:r w:rsidR="00884D64">
        <w:rPr>
          <w:rFonts w:cstheme="minorHAnsi"/>
        </w:rPr>
        <w:br/>
      </w:r>
      <w:r w:rsidRPr="009E2B26">
        <w:rPr>
          <w:rFonts w:cstheme="minorHAnsi"/>
        </w:rPr>
        <w:t xml:space="preserve">41-600 Świętochłowice, NIP 627 27 48 738, reprezentowaną przez: </w:t>
      </w:r>
    </w:p>
    <w:p w14:paraId="4F184760" w14:textId="4A5975E8" w:rsidR="0091372B" w:rsidRPr="009E2B26" w:rsidRDefault="0091372B" w:rsidP="00C6225D">
      <w:pPr>
        <w:spacing w:after="0" w:line="360" w:lineRule="auto"/>
        <w:jc w:val="both"/>
        <w:rPr>
          <w:rFonts w:cstheme="minorHAnsi"/>
        </w:rPr>
      </w:pPr>
      <w:r w:rsidRPr="009E2B26">
        <w:rPr>
          <w:rFonts w:cstheme="minorHAnsi"/>
        </w:rPr>
        <w:t>Magdalenę Domańską</w:t>
      </w:r>
      <w:r w:rsidR="00BA75B4" w:rsidRPr="009E2B26">
        <w:rPr>
          <w:rFonts w:cstheme="minorHAnsi"/>
        </w:rPr>
        <w:t xml:space="preserve"> </w:t>
      </w:r>
      <w:r w:rsidRPr="009E2B26">
        <w:rPr>
          <w:rFonts w:cstheme="minorHAnsi"/>
        </w:rPr>
        <w:t>-</w:t>
      </w:r>
      <w:r w:rsidR="00BA75B4" w:rsidRPr="009E2B26">
        <w:rPr>
          <w:rFonts w:cstheme="minorHAnsi"/>
        </w:rPr>
        <w:t xml:space="preserve"> </w:t>
      </w:r>
      <w:r w:rsidRPr="009E2B26">
        <w:rPr>
          <w:rFonts w:cstheme="minorHAnsi"/>
        </w:rPr>
        <w:t xml:space="preserve">Rosin – Dyrektora </w:t>
      </w:r>
      <w:r w:rsidR="007F540C" w:rsidRPr="009E2B26">
        <w:rPr>
          <w:rFonts w:cstheme="minorHAnsi"/>
        </w:rPr>
        <w:t>Centrum Integracji Społecznej w </w:t>
      </w:r>
      <w:r w:rsidRPr="009E2B26">
        <w:rPr>
          <w:rFonts w:cstheme="minorHAnsi"/>
        </w:rPr>
        <w:t xml:space="preserve">Świętochłowicach, </w:t>
      </w:r>
      <w:r w:rsidR="00BA75B4" w:rsidRPr="009E2B26">
        <w:rPr>
          <w:rFonts w:cstheme="minorHAnsi"/>
        </w:rPr>
        <w:t>działającej na</w:t>
      </w:r>
      <w:r w:rsidR="00012DF4">
        <w:rPr>
          <w:rFonts w:cstheme="minorHAnsi"/>
        </w:rPr>
        <w:t xml:space="preserve"> podstawie pełnomocnictwa nr 23/2021</w:t>
      </w:r>
      <w:r w:rsidR="00BA75B4" w:rsidRPr="009E2B26">
        <w:rPr>
          <w:rFonts w:cstheme="minorHAnsi"/>
        </w:rPr>
        <w:t xml:space="preserve"> Prezydenta</w:t>
      </w:r>
      <w:r w:rsidR="00012DF4">
        <w:rPr>
          <w:rFonts w:cstheme="minorHAnsi"/>
        </w:rPr>
        <w:t xml:space="preserve"> Miasta Świętochłowice z dnia 22.01.2021</w:t>
      </w:r>
      <w:r w:rsidR="00BA75B4" w:rsidRPr="009E2B26">
        <w:rPr>
          <w:rFonts w:cstheme="minorHAnsi"/>
        </w:rPr>
        <w:t xml:space="preserve"> r.</w:t>
      </w:r>
    </w:p>
    <w:p w14:paraId="71770FA7" w14:textId="36056759" w:rsidR="0091372B" w:rsidRPr="009E2B26" w:rsidRDefault="0091372B" w:rsidP="00C6225D">
      <w:pPr>
        <w:spacing w:after="0" w:line="360" w:lineRule="auto"/>
        <w:jc w:val="both"/>
        <w:rPr>
          <w:rFonts w:cstheme="minorHAnsi"/>
        </w:rPr>
      </w:pPr>
      <w:r w:rsidRPr="009E2B26">
        <w:rPr>
          <w:rFonts w:cstheme="minorHAnsi"/>
        </w:rPr>
        <w:t>zwan</w:t>
      </w:r>
      <w:r w:rsidR="009E2B26">
        <w:rPr>
          <w:rFonts w:cstheme="minorHAnsi"/>
        </w:rPr>
        <w:t>ą</w:t>
      </w:r>
      <w:r w:rsidRPr="009E2B26">
        <w:rPr>
          <w:rFonts w:cstheme="minorHAnsi"/>
        </w:rPr>
        <w:t xml:space="preserve"> w dalszej części umowy „Zamawiającym”</w:t>
      </w:r>
    </w:p>
    <w:p w14:paraId="4A8042DD" w14:textId="77777777" w:rsidR="007F540C" w:rsidRPr="009E2B26" w:rsidRDefault="007F540C" w:rsidP="00C6225D">
      <w:pPr>
        <w:spacing w:after="0" w:line="360" w:lineRule="auto"/>
        <w:jc w:val="both"/>
        <w:rPr>
          <w:rFonts w:cstheme="minorHAnsi"/>
        </w:rPr>
      </w:pPr>
    </w:p>
    <w:p w14:paraId="7FA07B71" w14:textId="77777777" w:rsidR="0091372B" w:rsidRPr="009E2B26" w:rsidRDefault="0091372B" w:rsidP="00C6225D">
      <w:pPr>
        <w:spacing w:after="0" w:line="360" w:lineRule="auto"/>
        <w:jc w:val="both"/>
        <w:rPr>
          <w:rFonts w:cstheme="minorHAnsi"/>
        </w:rPr>
      </w:pPr>
      <w:r w:rsidRPr="009E2B26">
        <w:rPr>
          <w:rFonts w:cstheme="minorHAnsi"/>
        </w:rPr>
        <w:t xml:space="preserve">a </w:t>
      </w:r>
    </w:p>
    <w:p w14:paraId="05B450A5" w14:textId="1B9C9F43" w:rsidR="00120C24" w:rsidRPr="009E2B26" w:rsidRDefault="009E2B26" w:rsidP="00C6225D">
      <w:pPr>
        <w:pStyle w:val="Tekstpodstawowywcity21"/>
        <w:spacing w:line="360" w:lineRule="auto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</w:pPr>
      <w:r w:rsidRPr="009E2B26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>………………………………………………………</w:t>
      </w:r>
    </w:p>
    <w:p w14:paraId="58F58FBE" w14:textId="71867193" w:rsidR="0091372B" w:rsidRPr="009E2B26" w:rsidRDefault="0091372B" w:rsidP="00C6225D">
      <w:pPr>
        <w:pStyle w:val="Tekstpodstawowywcity21"/>
        <w:spacing w:line="360" w:lineRule="auto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</w:pPr>
      <w:r w:rsidRPr="009E2B26">
        <w:rPr>
          <w:rFonts w:asciiTheme="minorHAnsi" w:hAnsiTheme="minorHAnsi" w:cstheme="minorHAnsi"/>
          <w:sz w:val="22"/>
          <w:szCs w:val="22"/>
        </w:rPr>
        <w:t>zwaną w dalszej części umowy „Wykonawcą”</w:t>
      </w:r>
    </w:p>
    <w:p w14:paraId="5F984915" w14:textId="77777777" w:rsidR="0091372B" w:rsidRPr="009E2B26" w:rsidRDefault="0091372B" w:rsidP="00C6225D">
      <w:pPr>
        <w:spacing w:after="0" w:line="360" w:lineRule="auto"/>
        <w:jc w:val="both"/>
        <w:rPr>
          <w:rFonts w:cstheme="minorHAnsi"/>
        </w:rPr>
      </w:pPr>
    </w:p>
    <w:p w14:paraId="7E4C8578" w14:textId="0AACF9F1" w:rsidR="009E2B26" w:rsidRPr="009E2B26" w:rsidRDefault="009E2B26" w:rsidP="009E2B26">
      <w:pPr>
        <w:spacing w:after="0" w:line="360" w:lineRule="auto"/>
        <w:jc w:val="both"/>
        <w:rPr>
          <w:rFonts w:cstheme="minorHAnsi"/>
        </w:rPr>
      </w:pPr>
      <w:r w:rsidRPr="009E2B26">
        <w:rPr>
          <w:rFonts w:cstheme="minorHAnsi"/>
        </w:rPr>
        <w:t xml:space="preserve">w wyniku rozstrzygnięcia zapytania ofertowego prowadzonego zgodnie z zasadą konkurencyjności w ramach </w:t>
      </w:r>
      <w:bookmarkStart w:id="0" w:name="_Hlk23333385"/>
      <w:r w:rsidRPr="009E2B26">
        <w:rPr>
          <w:rFonts w:cstheme="minorHAnsi"/>
        </w:rPr>
        <w:t xml:space="preserve">projektu </w:t>
      </w:r>
      <w:bookmarkEnd w:id="0"/>
      <w:r w:rsidRPr="009E2B26">
        <w:rPr>
          <w:rFonts w:cstheme="minorHAnsi"/>
        </w:rPr>
        <w:t>„</w:t>
      </w:r>
      <w:r w:rsidR="00884D64" w:rsidRPr="00884D64">
        <w:rPr>
          <w:rFonts w:cstheme="minorHAnsi"/>
        </w:rPr>
        <w:t>Aktywna Przyszłość</w:t>
      </w:r>
      <w:r w:rsidRPr="009E2B26">
        <w:rPr>
          <w:rFonts w:cstheme="minorHAnsi"/>
        </w:rPr>
        <w:t>” współfinansowanego przez Unię Europejską w ramach Regionalnego Programu Operacyjnego Województwa Śląskiego na lata 2014-2020 (Europejski Fundusz Społeczny) dla osi priorytetowej: IX. Włączenie społeczne dla działania: 9.1. Aktywna integracja dla poddziałania: 9.1.5. Programy aktywnej integracji osób i grup zagrożonych wykluczeniem społecznym – konkurs, została zawarta umowa o następującej treści:</w:t>
      </w:r>
    </w:p>
    <w:p w14:paraId="46AE59B1" w14:textId="77777777" w:rsidR="0091372B" w:rsidRPr="009E2B26" w:rsidRDefault="0091372B" w:rsidP="00C6225D">
      <w:pPr>
        <w:spacing w:after="0" w:line="360" w:lineRule="auto"/>
        <w:jc w:val="both"/>
        <w:rPr>
          <w:rFonts w:cstheme="minorHAnsi"/>
        </w:rPr>
      </w:pPr>
    </w:p>
    <w:p w14:paraId="29B3B9A3" w14:textId="77777777" w:rsidR="0091372B" w:rsidRPr="009E2B26" w:rsidRDefault="0091372B" w:rsidP="00C6225D">
      <w:pPr>
        <w:spacing w:after="0" w:line="360" w:lineRule="auto"/>
        <w:jc w:val="center"/>
        <w:rPr>
          <w:rFonts w:cstheme="minorHAnsi"/>
          <w:b/>
        </w:rPr>
      </w:pPr>
      <w:r w:rsidRPr="009E2B26">
        <w:rPr>
          <w:rFonts w:cstheme="minorHAnsi"/>
          <w:b/>
        </w:rPr>
        <w:t>§ 1</w:t>
      </w:r>
    </w:p>
    <w:p w14:paraId="1DA4F852" w14:textId="54AAA2F8" w:rsidR="009E2B26" w:rsidRPr="009E2B26" w:rsidRDefault="0091372B" w:rsidP="009E2B26">
      <w:pPr>
        <w:pStyle w:val="Akapitzlist"/>
        <w:numPr>
          <w:ilvl w:val="0"/>
          <w:numId w:val="15"/>
        </w:numPr>
        <w:spacing w:line="360" w:lineRule="auto"/>
        <w:rPr>
          <w:rFonts w:eastAsia="Times New Roman" w:cstheme="minorHAnsi"/>
          <w:bCs/>
          <w:color w:val="000000"/>
          <w:lang w:eastAsia="pl-PL"/>
        </w:rPr>
      </w:pPr>
      <w:r w:rsidRPr="009E2B26">
        <w:rPr>
          <w:rFonts w:cstheme="minorHAnsi"/>
        </w:rPr>
        <w:t xml:space="preserve">Zamawiający zleca, a Wykonawca przyjmuje do wykonania </w:t>
      </w:r>
      <w:r w:rsidR="009E2B26" w:rsidRPr="009E2B26">
        <w:rPr>
          <w:rFonts w:cstheme="minorHAnsi"/>
          <w:bCs/>
          <w:color w:val="000000"/>
        </w:rPr>
        <w:t xml:space="preserve">usługę polegającą na pełnieniu funkcji </w:t>
      </w:r>
      <w:r w:rsidR="007F540C" w:rsidRPr="009E2B26">
        <w:rPr>
          <w:rFonts w:eastAsia="Times New Roman" w:cstheme="minorHAnsi"/>
          <w:bCs/>
          <w:color w:val="000000"/>
          <w:lang w:eastAsia="pl-PL"/>
        </w:rPr>
        <w:t xml:space="preserve"> </w:t>
      </w:r>
      <w:bookmarkStart w:id="1" w:name="_Hlk23327644"/>
      <w:r w:rsidR="009E2B26" w:rsidRPr="009E2B26">
        <w:rPr>
          <w:rFonts w:eastAsia="Times New Roman" w:cstheme="minorHAnsi"/>
          <w:bCs/>
          <w:color w:val="000000"/>
          <w:lang w:eastAsia="pl-PL"/>
        </w:rPr>
        <w:t>Kierownika Projektu pod nazwą „</w:t>
      </w:r>
      <w:r w:rsidR="00884D64" w:rsidRPr="00884D64">
        <w:rPr>
          <w:rFonts w:eastAsia="Times New Roman" w:cstheme="minorHAnsi"/>
          <w:bCs/>
          <w:color w:val="000000"/>
          <w:lang w:eastAsia="pl-PL"/>
        </w:rPr>
        <w:t>Aktywna Przyszłość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”.</w:t>
      </w:r>
    </w:p>
    <w:bookmarkEnd w:id="1"/>
    <w:p w14:paraId="5701A835" w14:textId="340471BB" w:rsidR="00ED700A" w:rsidRPr="009E2B26" w:rsidRDefault="009E2B26" w:rsidP="009E2B2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Wykonawca w ramach realizacji Przedmiotu umowy zobowiązany jest do</w:t>
      </w:r>
      <w:r w:rsidR="00ED700A" w:rsidRPr="009E2B26">
        <w:rPr>
          <w:rFonts w:eastAsia="Times New Roman" w:cstheme="minorHAnsi"/>
          <w:bCs/>
          <w:color w:val="000000"/>
          <w:lang w:eastAsia="pl-PL"/>
        </w:rPr>
        <w:t>:</w:t>
      </w:r>
    </w:p>
    <w:p w14:paraId="1E9ACD98" w14:textId="247E45BB" w:rsidR="009E2B26" w:rsidRPr="009E2B26" w:rsidRDefault="009E2B26" w:rsidP="009E2B26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bookmarkStart w:id="2" w:name="_Hlk63852400"/>
      <w:r>
        <w:rPr>
          <w:rFonts w:eastAsia="Times New Roman" w:cstheme="minorHAnsi"/>
          <w:bCs/>
          <w:color w:val="000000"/>
          <w:lang w:eastAsia="pl-PL"/>
        </w:rPr>
        <w:t>k</w:t>
      </w:r>
      <w:r w:rsidRPr="009E2B26">
        <w:rPr>
          <w:rFonts w:eastAsia="Times New Roman" w:cstheme="minorHAnsi"/>
          <w:bCs/>
          <w:color w:val="000000"/>
          <w:lang w:eastAsia="pl-PL"/>
        </w:rPr>
        <w:t>oordynacj</w:t>
      </w:r>
      <w:r>
        <w:rPr>
          <w:rFonts w:eastAsia="Times New Roman" w:cstheme="minorHAnsi"/>
          <w:bCs/>
          <w:color w:val="000000"/>
          <w:lang w:eastAsia="pl-PL"/>
        </w:rPr>
        <w:t>i</w:t>
      </w:r>
      <w:r w:rsidRPr="009E2B26">
        <w:rPr>
          <w:rFonts w:eastAsia="Times New Roman" w:cstheme="minorHAnsi"/>
          <w:bCs/>
          <w:color w:val="000000"/>
          <w:lang w:eastAsia="pl-PL"/>
        </w:rPr>
        <w:t xml:space="preserve"> i zarządzani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Pr="009E2B26">
        <w:rPr>
          <w:rFonts w:eastAsia="Times New Roman" w:cstheme="minorHAnsi"/>
          <w:bCs/>
          <w:color w:val="000000"/>
          <w:lang w:eastAsia="pl-PL"/>
        </w:rPr>
        <w:t xml:space="preserve"> projektem;</w:t>
      </w:r>
    </w:p>
    <w:p w14:paraId="33CE0767" w14:textId="13C2FD68" w:rsidR="009E2B26" w:rsidRPr="009E2B26" w:rsidRDefault="009E2B26" w:rsidP="009E2B26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s</w:t>
      </w:r>
      <w:r w:rsidRPr="009E2B26">
        <w:rPr>
          <w:rFonts w:eastAsia="Times New Roman" w:cstheme="minorHAnsi"/>
          <w:bCs/>
          <w:color w:val="000000"/>
          <w:lang w:eastAsia="pl-PL"/>
        </w:rPr>
        <w:t>porządzani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Pr="009E2B26">
        <w:rPr>
          <w:rFonts w:eastAsia="Times New Roman" w:cstheme="minorHAnsi"/>
          <w:bCs/>
          <w:color w:val="000000"/>
          <w:lang w:eastAsia="pl-PL"/>
        </w:rPr>
        <w:t xml:space="preserve"> wzorów formularzy i dokumentacji projektu;</w:t>
      </w:r>
    </w:p>
    <w:p w14:paraId="01FEC354" w14:textId="15766611" w:rsidR="009E2B26" w:rsidRPr="009E2B26" w:rsidRDefault="008C558C" w:rsidP="008C558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n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adz</w:t>
      </w:r>
      <w:r>
        <w:rPr>
          <w:rFonts w:eastAsia="Times New Roman" w:cstheme="minorHAnsi"/>
          <w:bCs/>
          <w:color w:val="000000"/>
          <w:lang w:eastAsia="pl-PL"/>
        </w:rPr>
        <w:t>o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r</w:t>
      </w:r>
      <w:r>
        <w:rPr>
          <w:rFonts w:eastAsia="Times New Roman" w:cstheme="minorHAnsi"/>
          <w:bCs/>
          <w:color w:val="000000"/>
          <w:lang w:eastAsia="pl-PL"/>
        </w:rPr>
        <w:t>u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 xml:space="preserve"> nad prawidłowym przebiegiem projektu zgodnie z ustalonym budżetem i harmonogramem;</w:t>
      </w:r>
    </w:p>
    <w:p w14:paraId="259816E1" w14:textId="6C64BE16" w:rsidR="009E2B26" w:rsidRPr="009E2B26" w:rsidRDefault="008C558C" w:rsidP="008C558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lastRenderedPageBreak/>
        <w:t>n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adz</w:t>
      </w:r>
      <w:r>
        <w:rPr>
          <w:rFonts w:eastAsia="Times New Roman" w:cstheme="minorHAnsi"/>
          <w:bCs/>
          <w:color w:val="000000"/>
          <w:lang w:eastAsia="pl-PL"/>
        </w:rPr>
        <w:t>o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r</w:t>
      </w:r>
      <w:r>
        <w:rPr>
          <w:rFonts w:eastAsia="Times New Roman" w:cstheme="minorHAnsi"/>
          <w:bCs/>
          <w:color w:val="000000"/>
          <w:lang w:eastAsia="pl-PL"/>
        </w:rPr>
        <w:t>u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 xml:space="preserve"> nad kwalifikowalnością ponoszonych wydatków;</w:t>
      </w:r>
    </w:p>
    <w:p w14:paraId="56B27368" w14:textId="2ED998B7" w:rsidR="009E2B26" w:rsidRPr="009E2B26" w:rsidRDefault="008C558C" w:rsidP="008C558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m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onitoring</w:t>
      </w:r>
      <w:r>
        <w:rPr>
          <w:rFonts w:eastAsia="Times New Roman" w:cstheme="minorHAnsi"/>
          <w:bCs/>
          <w:color w:val="000000"/>
          <w:lang w:eastAsia="pl-PL"/>
        </w:rPr>
        <w:t>u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 xml:space="preserve"> wskaźników określonych we wniosku o dofinansowanie;</w:t>
      </w:r>
    </w:p>
    <w:p w14:paraId="17023A12" w14:textId="5A38FB46" w:rsidR="009E2B26" w:rsidRPr="009E2B26" w:rsidRDefault="008C558C" w:rsidP="008C558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i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nicjowani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 xml:space="preserve"> i weryfikowanie potrzeb wprowadzania zmian do wniosku o dofinansowanie;</w:t>
      </w:r>
    </w:p>
    <w:p w14:paraId="4B7A7D7C" w14:textId="066185CA" w:rsidR="009E2B26" w:rsidRPr="009E2B26" w:rsidRDefault="008C558C" w:rsidP="008C558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s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porządzani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 xml:space="preserve"> wniosków o płatność, w tym przygotowanie i praca w systemie LSI;</w:t>
      </w:r>
    </w:p>
    <w:p w14:paraId="352CD9AF" w14:textId="10DFAEEE" w:rsidR="009E2B26" w:rsidRPr="009E2B26" w:rsidRDefault="008C558C" w:rsidP="008C558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w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prowadzeni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 xml:space="preserve"> do LSI danych dotyczących personelu i uczestników;</w:t>
      </w:r>
    </w:p>
    <w:p w14:paraId="14A7EE09" w14:textId="786BE1AE" w:rsidR="009E2B26" w:rsidRPr="009E2B26" w:rsidRDefault="008C558C" w:rsidP="008C558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w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spółprac</w:t>
      </w:r>
      <w:r>
        <w:rPr>
          <w:rFonts w:eastAsia="Times New Roman" w:cstheme="minorHAnsi"/>
          <w:bCs/>
          <w:color w:val="000000"/>
          <w:lang w:eastAsia="pl-PL"/>
        </w:rPr>
        <w:t>y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 xml:space="preserve"> z opiekunem projektu, działem rozliczeń i księgowości;</w:t>
      </w:r>
    </w:p>
    <w:p w14:paraId="0963927C" w14:textId="3B014AD3" w:rsidR="009E2B26" w:rsidRPr="009E2B26" w:rsidRDefault="008C558C" w:rsidP="008C558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p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rowadzeni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 xml:space="preserve"> i archiwizowani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 xml:space="preserve"> dokumentacji projektu w sposób zapewniający jej właściwe zabezpieczenie w siedzibie Zamawiającego;</w:t>
      </w:r>
    </w:p>
    <w:p w14:paraId="4BF74FE6" w14:textId="236B4ECA" w:rsidR="009E2B26" w:rsidRPr="009E2B26" w:rsidRDefault="008C558C" w:rsidP="008C558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u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czestniczeni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 xml:space="preserve"> w procesie ochrony danych osobowych w ramach projektu;</w:t>
      </w:r>
    </w:p>
    <w:p w14:paraId="69C114E0" w14:textId="6723576D" w:rsidR="009E2B26" w:rsidRPr="009E2B26" w:rsidRDefault="008C558C" w:rsidP="008C558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p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>rzygotowani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="009E2B26" w:rsidRPr="009E2B26">
        <w:rPr>
          <w:rFonts w:eastAsia="Times New Roman" w:cstheme="minorHAnsi"/>
          <w:bCs/>
          <w:color w:val="000000"/>
          <w:lang w:eastAsia="pl-PL"/>
        </w:rPr>
        <w:t xml:space="preserve"> zapytań ofertowych w ramach projektu zgodnie z obowiązującymi wytycznymi;</w:t>
      </w:r>
    </w:p>
    <w:p w14:paraId="2F4ACBEA" w14:textId="1F1F6408" w:rsidR="009E2B26" w:rsidRDefault="009E2B26" w:rsidP="008C558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E2B26">
        <w:rPr>
          <w:rFonts w:eastAsia="Times New Roman" w:cstheme="minorHAnsi"/>
          <w:bCs/>
          <w:color w:val="000000"/>
          <w:lang w:eastAsia="pl-PL"/>
        </w:rPr>
        <w:t>uczestniczeni</w:t>
      </w:r>
      <w:r w:rsidR="008C558C">
        <w:rPr>
          <w:rFonts w:eastAsia="Times New Roman" w:cstheme="minorHAnsi"/>
          <w:bCs/>
          <w:color w:val="000000"/>
          <w:lang w:eastAsia="pl-PL"/>
        </w:rPr>
        <w:t>a</w:t>
      </w:r>
      <w:r w:rsidRPr="009E2B26">
        <w:rPr>
          <w:rFonts w:eastAsia="Times New Roman" w:cstheme="minorHAnsi"/>
          <w:bCs/>
          <w:color w:val="000000"/>
          <w:lang w:eastAsia="pl-PL"/>
        </w:rPr>
        <w:t xml:space="preserve"> w procesie kontroli przeprowadzanej przez Urząd Marszałkowski Województwa Śląskiego lub inny organ kontrolny w czasie trwania projektu oraz w okresie trwałości projektu</w:t>
      </w:r>
      <w:r w:rsidR="00961838">
        <w:rPr>
          <w:rFonts w:eastAsia="Times New Roman" w:cstheme="minorHAnsi"/>
          <w:bCs/>
          <w:color w:val="000000"/>
          <w:lang w:eastAsia="pl-PL"/>
        </w:rPr>
        <w:t>,</w:t>
      </w:r>
    </w:p>
    <w:p w14:paraId="083A8D89" w14:textId="2F73F9A3" w:rsidR="00961838" w:rsidRPr="00961838" w:rsidRDefault="00961838" w:rsidP="00961838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61838">
        <w:rPr>
          <w:rFonts w:eastAsia="Times New Roman" w:cstheme="minorHAnsi"/>
          <w:bCs/>
          <w:color w:val="000000"/>
          <w:lang w:eastAsia="pl-PL"/>
        </w:rPr>
        <w:t>zachowani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Pr="00961838">
        <w:rPr>
          <w:rFonts w:eastAsia="Times New Roman" w:cstheme="minorHAnsi"/>
          <w:bCs/>
          <w:color w:val="000000"/>
          <w:lang w:eastAsia="pl-PL"/>
        </w:rPr>
        <w:t xml:space="preserve"> w tajemnicy wszelkich danych, do których będzie miał dostęp w związku z realizacją przedmiotu zamówienia;</w:t>
      </w:r>
    </w:p>
    <w:p w14:paraId="49548328" w14:textId="77777777" w:rsidR="00961838" w:rsidRPr="00961838" w:rsidRDefault="00961838" w:rsidP="00961838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61838">
        <w:rPr>
          <w:rFonts w:eastAsia="Times New Roman" w:cstheme="minorHAnsi"/>
          <w:bCs/>
          <w:color w:val="000000"/>
          <w:lang w:eastAsia="pl-PL"/>
        </w:rPr>
        <w:t xml:space="preserve"> terminowego realizowania zadań w ramach projektu</w:t>
      </w:r>
    </w:p>
    <w:p w14:paraId="4A386CD3" w14:textId="27A85B07" w:rsidR="00961838" w:rsidRPr="00961838" w:rsidRDefault="00961838" w:rsidP="00961838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61838">
        <w:rPr>
          <w:rFonts w:eastAsia="Times New Roman" w:cstheme="minorHAnsi"/>
          <w:bCs/>
          <w:color w:val="000000"/>
          <w:lang w:eastAsia="pl-PL"/>
        </w:rPr>
        <w:t>przekazywani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Pr="00961838">
        <w:rPr>
          <w:rFonts w:eastAsia="Times New Roman" w:cstheme="minorHAnsi"/>
          <w:bCs/>
          <w:color w:val="000000"/>
          <w:lang w:eastAsia="pl-PL"/>
        </w:rPr>
        <w:t xml:space="preserve"> Zamawiającemu wszelkich opinii, dokumentów, informacji związanych z realizacją umowy dotyczącej projektu;</w:t>
      </w:r>
    </w:p>
    <w:p w14:paraId="124D4DDE" w14:textId="3F4CF37D" w:rsidR="00961838" w:rsidRPr="00961838" w:rsidRDefault="00961838" w:rsidP="00961838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61838">
        <w:rPr>
          <w:rFonts w:eastAsia="Times New Roman" w:cstheme="minorHAnsi"/>
          <w:bCs/>
          <w:color w:val="000000"/>
          <w:lang w:eastAsia="pl-PL"/>
        </w:rPr>
        <w:t>bezzwłoczne</w:t>
      </w:r>
      <w:r>
        <w:rPr>
          <w:rFonts w:eastAsia="Times New Roman" w:cstheme="minorHAnsi"/>
          <w:bCs/>
          <w:color w:val="000000"/>
          <w:lang w:eastAsia="pl-PL"/>
        </w:rPr>
        <w:t>go</w:t>
      </w:r>
      <w:r w:rsidRPr="00961838">
        <w:rPr>
          <w:rFonts w:eastAsia="Times New Roman" w:cstheme="minorHAnsi"/>
          <w:bCs/>
          <w:color w:val="000000"/>
          <w:lang w:eastAsia="pl-PL"/>
        </w:rPr>
        <w:t xml:space="preserve"> informowani</w:t>
      </w:r>
      <w:r>
        <w:rPr>
          <w:rFonts w:eastAsia="Times New Roman" w:cstheme="minorHAnsi"/>
          <w:bCs/>
          <w:color w:val="000000"/>
          <w:lang w:eastAsia="pl-PL"/>
        </w:rPr>
        <w:t>a</w:t>
      </w:r>
      <w:r w:rsidRPr="00961838">
        <w:rPr>
          <w:rFonts w:eastAsia="Times New Roman" w:cstheme="minorHAnsi"/>
          <w:bCs/>
          <w:color w:val="000000"/>
          <w:lang w:eastAsia="pl-PL"/>
        </w:rPr>
        <w:t xml:space="preserve"> Zamawiającego o zauważonych nieprawidłowościach i zagrożeniach przy realizacji projektu podejmowanie działań zaradczych w przypadku wystąpienia problemów w realizacji projektu.</w:t>
      </w:r>
    </w:p>
    <w:bookmarkEnd w:id="2"/>
    <w:p w14:paraId="39123426" w14:textId="22DC1EEE" w:rsidR="008C558C" w:rsidRDefault="008C558C" w:rsidP="008C558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8C558C">
        <w:rPr>
          <w:rFonts w:eastAsia="Times New Roman" w:cstheme="minorHAnsi"/>
          <w:bCs/>
          <w:color w:val="000000"/>
          <w:lang w:eastAsia="pl-PL"/>
        </w:rPr>
        <w:t xml:space="preserve">Wykonawca oświadcza, iż zakres obowiązków wynikających z niniejszej umowy nie powoduje kolizji z ewentualnymi obowiązkami w ramach realizacji innych projektów finansowanych w ramach </w:t>
      </w:r>
      <w:r w:rsidRPr="009E2B26">
        <w:rPr>
          <w:rFonts w:eastAsia="Times New Roman" w:cstheme="minorHAnsi"/>
          <w:bCs/>
          <w:color w:val="000000"/>
          <w:lang w:eastAsia="pl-PL"/>
        </w:rPr>
        <w:t xml:space="preserve">Regionalnego Programu Operacyjnego Województwa Śląskiego na lata 2014-2020 </w:t>
      </w:r>
      <w:r w:rsidRPr="008C558C">
        <w:rPr>
          <w:rFonts w:eastAsia="Times New Roman" w:cstheme="minorHAnsi"/>
          <w:bCs/>
          <w:color w:val="000000"/>
          <w:lang w:eastAsia="pl-PL"/>
        </w:rPr>
        <w:t>i nie wyklucza możliwości prawidłowej i efektywnej realizacji zadań powierzonych na podstawie niniejszej umowy.</w:t>
      </w:r>
    </w:p>
    <w:p w14:paraId="322DD451" w14:textId="3A2D3122" w:rsidR="0091372B" w:rsidRPr="008C558C" w:rsidRDefault="008C558C" w:rsidP="008C558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8C558C">
        <w:rPr>
          <w:rFonts w:eastAsia="Times New Roman" w:cstheme="minorHAnsi"/>
          <w:bCs/>
          <w:color w:val="000000"/>
          <w:lang w:eastAsia="pl-PL"/>
        </w:rPr>
        <w:t>Wykonawca zobowiązuje się wykonania przedmiotu umowy</w:t>
      </w:r>
      <w:r>
        <w:rPr>
          <w:rFonts w:eastAsia="Times New Roman" w:cstheme="minorHAnsi"/>
          <w:bCs/>
          <w:color w:val="000000"/>
          <w:lang w:eastAsia="pl-PL"/>
        </w:rPr>
        <w:t xml:space="preserve"> zgodnie ze złożoną ofertą stanowiącą załącznik nr 1 do umowy,</w:t>
      </w:r>
      <w:r w:rsidRPr="008C558C">
        <w:rPr>
          <w:rFonts w:eastAsia="Times New Roman" w:cstheme="minorHAnsi"/>
          <w:bCs/>
          <w:color w:val="000000"/>
          <w:lang w:eastAsia="pl-PL"/>
        </w:rPr>
        <w:t xml:space="preserve"> przez osoby wskazane w ofercie.</w:t>
      </w:r>
    </w:p>
    <w:p w14:paraId="23370636" w14:textId="77777777" w:rsidR="0091372B" w:rsidRPr="009E2B26" w:rsidRDefault="0091372B" w:rsidP="00C6225D">
      <w:pPr>
        <w:spacing w:after="0" w:line="360" w:lineRule="auto"/>
        <w:jc w:val="center"/>
        <w:rPr>
          <w:rFonts w:cstheme="minorHAnsi"/>
          <w:b/>
        </w:rPr>
      </w:pPr>
      <w:r w:rsidRPr="009E2B26">
        <w:rPr>
          <w:rFonts w:cstheme="minorHAnsi"/>
          <w:b/>
        </w:rPr>
        <w:t>§2</w:t>
      </w:r>
    </w:p>
    <w:p w14:paraId="650BD6AD" w14:textId="77777777" w:rsidR="007F540C" w:rsidRPr="008C558C" w:rsidRDefault="0091372B" w:rsidP="000B6C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8C558C">
        <w:rPr>
          <w:rFonts w:eastAsia="Times New Roman" w:cstheme="minorHAnsi"/>
          <w:bCs/>
          <w:color w:val="000000"/>
          <w:lang w:eastAsia="pl-PL"/>
        </w:rPr>
        <w:t>Do o</w:t>
      </w:r>
      <w:r w:rsidR="007F540C" w:rsidRPr="008C558C">
        <w:rPr>
          <w:rFonts w:eastAsia="Times New Roman" w:cstheme="minorHAnsi"/>
          <w:bCs/>
          <w:color w:val="000000"/>
          <w:lang w:eastAsia="pl-PL"/>
        </w:rPr>
        <w:t>bowiązków Zamawiającego należy:</w:t>
      </w:r>
    </w:p>
    <w:p w14:paraId="1BDF44EF" w14:textId="1D77CAE0" w:rsidR="007F540C" w:rsidRPr="008C558C" w:rsidRDefault="0091372B" w:rsidP="000B6C1A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8C558C">
        <w:rPr>
          <w:rFonts w:eastAsia="Times New Roman" w:cstheme="minorHAnsi"/>
          <w:bCs/>
          <w:color w:val="000000"/>
          <w:lang w:eastAsia="pl-PL"/>
        </w:rPr>
        <w:t xml:space="preserve">zapłata </w:t>
      </w:r>
      <w:r w:rsidR="008C558C">
        <w:rPr>
          <w:rFonts w:eastAsia="Times New Roman" w:cstheme="minorHAnsi"/>
          <w:bCs/>
          <w:color w:val="000000"/>
          <w:lang w:eastAsia="pl-PL"/>
        </w:rPr>
        <w:t xml:space="preserve">należnego Wykonawcy </w:t>
      </w:r>
      <w:r w:rsidRPr="008C558C">
        <w:rPr>
          <w:rFonts w:eastAsia="Times New Roman" w:cstheme="minorHAnsi"/>
          <w:bCs/>
          <w:color w:val="000000"/>
          <w:lang w:eastAsia="pl-PL"/>
        </w:rPr>
        <w:t>wynagrodzenia</w:t>
      </w:r>
      <w:r w:rsidR="007F540C" w:rsidRPr="008C558C">
        <w:rPr>
          <w:rFonts w:eastAsia="Times New Roman" w:cstheme="minorHAnsi"/>
          <w:bCs/>
          <w:color w:val="000000"/>
          <w:lang w:eastAsia="pl-PL"/>
        </w:rPr>
        <w:t>;</w:t>
      </w:r>
    </w:p>
    <w:p w14:paraId="3C6B3151" w14:textId="5B1E1BB7" w:rsidR="008C558C" w:rsidRPr="008C558C" w:rsidRDefault="008C558C" w:rsidP="000B6C1A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ws</w:t>
      </w:r>
      <w:r w:rsidRPr="008C558C">
        <w:rPr>
          <w:rFonts w:eastAsia="Times New Roman" w:cstheme="minorHAnsi"/>
          <w:bCs/>
          <w:color w:val="000000"/>
          <w:lang w:eastAsia="pl-PL"/>
        </w:rPr>
        <w:t xml:space="preserve">półpracy z </w:t>
      </w:r>
      <w:r>
        <w:rPr>
          <w:rFonts w:eastAsia="Times New Roman" w:cstheme="minorHAnsi"/>
          <w:bCs/>
          <w:color w:val="000000"/>
          <w:lang w:eastAsia="pl-PL"/>
        </w:rPr>
        <w:t>Wykonawcą</w:t>
      </w:r>
      <w:r w:rsidRPr="008C558C">
        <w:rPr>
          <w:rFonts w:eastAsia="Times New Roman" w:cstheme="minorHAnsi"/>
          <w:bCs/>
          <w:color w:val="000000"/>
          <w:lang w:eastAsia="pl-PL"/>
        </w:rPr>
        <w:t xml:space="preserve"> przy realizacji Przedmiotu Umowy;</w:t>
      </w:r>
    </w:p>
    <w:p w14:paraId="774FC218" w14:textId="5E31EB21" w:rsidR="008C558C" w:rsidRPr="008C558C" w:rsidRDefault="008C558C" w:rsidP="000B6C1A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lastRenderedPageBreak/>
        <w:t>k</w:t>
      </w:r>
      <w:r w:rsidRPr="008C558C">
        <w:rPr>
          <w:rFonts w:eastAsia="Times New Roman" w:cstheme="minorHAnsi"/>
          <w:bCs/>
          <w:color w:val="000000"/>
          <w:lang w:eastAsia="pl-PL"/>
        </w:rPr>
        <w:t>oordynacji merytorycznej projektu;</w:t>
      </w:r>
    </w:p>
    <w:p w14:paraId="49D61279" w14:textId="62E3F33C" w:rsidR="008C558C" w:rsidRPr="008C558C" w:rsidRDefault="008C558C" w:rsidP="000B6C1A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s</w:t>
      </w:r>
      <w:r w:rsidRPr="008C558C">
        <w:rPr>
          <w:rFonts w:eastAsia="Times New Roman" w:cstheme="minorHAnsi"/>
          <w:bCs/>
          <w:color w:val="000000"/>
          <w:lang w:eastAsia="pl-PL"/>
        </w:rPr>
        <w:t xml:space="preserve">prawowania nadzoru nad działaniami merytorycznymi w projekcie, za realizacje których nie jest odpowiedzialny </w:t>
      </w:r>
      <w:r>
        <w:rPr>
          <w:rFonts w:eastAsia="Times New Roman" w:cstheme="minorHAnsi"/>
          <w:bCs/>
          <w:color w:val="000000"/>
          <w:lang w:eastAsia="pl-PL"/>
        </w:rPr>
        <w:t>Wykonawca</w:t>
      </w:r>
      <w:r w:rsidRPr="008C558C">
        <w:rPr>
          <w:rFonts w:eastAsia="Times New Roman" w:cstheme="minorHAnsi"/>
          <w:bCs/>
          <w:color w:val="000000"/>
          <w:lang w:eastAsia="pl-PL"/>
        </w:rPr>
        <w:t>;</w:t>
      </w:r>
    </w:p>
    <w:p w14:paraId="7F5208B2" w14:textId="1406CA73" w:rsidR="008C558C" w:rsidRPr="008C558C" w:rsidRDefault="008C558C" w:rsidP="000B6C1A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z</w:t>
      </w:r>
      <w:r w:rsidRPr="008C558C">
        <w:rPr>
          <w:rFonts w:eastAsia="Times New Roman" w:cstheme="minorHAnsi"/>
          <w:bCs/>
          <w:color w:val="000000"/>
          <w:lang w:eastAsia="pl-PL"/>
        </w:rPr>
        <w:t>apewnienie personelu merytorycznego odpowiedzialnego za bezpośrednią pracę i kontakt z uczestnikami projektu;</w:t>
      </w:r>
    </w:p>
    <w:p w14:paraId="092482E3" w14:textId="5AE6A544" w:rsidR="008C558C" w:rsidRPr="008C558C" w:rsidRDefault="008C558C" w:rsidP="000B6C1A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z</w:t>
      </w:r>
      <w:r w:rsidRPr="008C558C">
        <w:rPr>
          <w:rFonts w:eastAsia="Times New Roman" w:cstheme="minorHAnsi"/>
          <w:bCs/>
          <w:color w:val="000000"/>
          <w:lang w:eastAsia="pl-PL"/>
        </w:rPr>
        <w:t xml:space="preserve">apewnienia dostępu do systemu LSI; </w:t>
      </w:r>
    </w:p>
    <w:p w14:paraId="58BDF96F" w14:textId="1F215DF7" w:rsidR="008C558C" w:rsidRPr="008C558C" w:rsidRDefault="008C558C" w:rsidP="000B6C1A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z</w:t>
      </w:r>
      <w:r w:rsidRPr="008C558C">
        <w:rPr>
          <w:rFonts w:eastAsia="Times New Roman" w:cstheme="minorHAnsi"/>
          <w:bCs/>
          <w:color w:val="000000"/>
          <w:lang w:eastAsia="pl-PL"/>
        </w:rPr>
        <w:t>awarcia osobnej umowy na powierzenie przetwarzania danych osobowych;</w:t>
      </w:r>
    </w:p>
    <w:p w14:paraId="173E66F9" w14:textId="77777777" w:rsidR="00296D19" w:rsidRPr="009E2B26" w:rsidRDefault="00296D19" w:rsidP="00C6225D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14:paraId="54AF48C5" w14:textId="77777777" w:rsidR="00296D19" w:rsidRPr="009E2B26" w:rsidRDefault="0091372B" w:rsidP="00C6225D">
      <w:pPr>
        <w:spacing w:after="0" w:line="360" w:lineRule="auto"/>
        <w:jc w:val="center"/>
        <w:rPr>
          <w:rFonts w:cstheme="minorHAnsi"/>
          <w:b/>
        </w:rPr>
      </w:pPr>
      <w:r w:rsidRPr="009E2B26">
        <w:rPr>
          <w:rFonts w:cstheme="minorHAnsi"/>
          <w:b/>
        </w:rPr>
        <w:t>§ 3</w:t>
      </w:r>
    </w:p>
    <w:p w14:paraId="19748719" w14:textId="28304DE7" w:rsidR="00296D19" w:rsidRPr="009E2B26" w:rsidRDefault="00EE051F" w:rsidP="00C6225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Umowa zawarta jest</w:t>
      </w:r>
      <w:r w:rsidR="008C558C">
        <w:rPr>
          <w:rFonts w:cstheme="minorHAnsi"/>
        </w:rPr>
        <w:t xml:space="preserve"> </w:t>
      </w:r>
      <w:r w:rsidR="00296D19" w:rsidRPr="009E2B26">
        <w:rPr>
          <w:rFonts w:cstheme="minorHAnsi"/>
        </w:rPr>
        <w:t>od dnia jej zawarcia</w:t>
      </w:r>
      <w:r>
        <w:rPr>
          <w:rFonts w:cstheme="minorHAnsi"/>
        </w:rPr>
        <w:t xml:space="preserve"> tj. </w:t>
      </w:r>
      <w:bookmarkStart w:id="3" w:name="_GoBack"/>
      <w:bookmarkEnd w:id="3"/>
      <w:r>
        <w:rPr>
          <w:rFonts w:cstheme="minorHAnsi"/>
        </w:rPr>
        <w:t>………………………………………  do dnia zakończenia projektu.</w:t>
      </w:r>
    </w:p>
    <w:p w14:paraId="2207BC65" w14:textId="77777777" w:rsidR="00296D19" w:rsidRPr="009E2B26" w:rsidRDefault="00296D19" w:rsidP="00C6225D">
      <w:pPr>
        <w:spacing w:after="0" w:line="360" w:lineRule="auto"/>
        <w:jc w:val="both"/>
        <w:rPr>
          <w:rFonts w:cstheme="minorHAnsi"/>
        </w:rPr>
      </w:pPr>
    </w:p>
    <w:p w14:paraId="6C510A41" w14:textId="266F972F" w:rsidR="0091372B" w:rsidRPr="009E2B26" w:rsidRDefault="00B862AB" w:rsidP="00C6225D">
      <w:pPr>
        <w:spacing w:after="0" w:line="360" w:lineRule="auto"/>
        <w:jc w:val="center"/>
        <w:rPr>
          <w:rFonts w:cstheme="minorHAnsi"/>
          <w:b/>
        </w:rPr>
      </w:pPr>
      <w:r w:rsidRPr="009E2B26">
        <w:rPr>
          <w:rFonts w:cstheme="minorHAnsi"/>
          <w:b/>
        </w:rPr>
        <w:t>§ 4</w:t>
      </w:r>
    </w:p>
    <w:p w14:paraId="2B5417DC" w14:textId="16ED6A98" w:rsidR="00961838" w:rsidRPr="000B6C1A" w:rsidRDefault="00961838" w:rsidP="000B6C1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>Wykonawca zobowiązuje się do udokumentowania wykonanych usług zarządzania projektem za pomocą uzgodnionej z Zamawiającym dokumentacji, w tym związanej z rozliczeniem czasu pracy (m.in. comiesięcznym protokołem odbioru usługi).</w:t>
      </w:r>
    </w:p>
    <w:p w14:paraId="5424184E" w14:textId="7897D53C" w:rsidR="00961838" w:rsidRPr="000B6C1A" w:rsidRDefault="00961838" w:rsidP="000B6C1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>Wykonawca przekaże Zamawiającemu dokumentację określoną w ust. 1 w terminie do 5 dnia następnego miesiąca za miesiąc poprzedni, z zastrzeżeniem, że jeżeli wymagania projektu określają inny - wcześniejszy termin przekazania odpowiednich dokumentów, dokumenty te zostaną przekazane Zamawiającemu najpóźniej na 4 dni przed upływem tego terminu.</w:t>
      </w:r>
    </w:p>
    <w:p w14:paraId="749F1F02" w14:textId="7848DE2A" w:rsidR="00961838" w:rsidRPr="000B6C1A" w:rsidRDefault="00961838" w:rsidP="000B6C1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>W przypadku złożenia nieprawidłowej dokumentacji Wykonawca zobowiązany jest do jej poprawienia i ponownego przedłożenia Zamawiającemu w terminie 2 dni od momentu wezwania do jej poprawienia przez Zamawiającego.</w:t>
      </w:r>
    </w:p>
    <w:p w14:paraId="2D0E913D" w14:textId="7718715D" w:rsidR="00961838" w:rsidRPr="00961838" w:rsidRDefault="00961838" w:rsidP="00961838">
      <w:pPr>
        <w:spacing w:after="0" w:line="360" w:lineRule="auto"/>
        <w:jc w:val="center"/>
        <w:rPr>
          <w:rFonts w:cstheme="minorHAnsi"/>
          <w:b/>
        </w:rPr>
      </w:pPr>
      <w:r w:rsidRPr="00961838">
        <w:rPr>
          <w:rFonts w:cstheme="minorHAnsi"/>
          <w:b/>
        </w:rPr>
        <w:t xml:space="preserve">§ </w:t>
      </w:r>
      <w:r>
        <w:rPr>
          <w:rFonts w:cstheme="minorHAnsi"/>
          <w:b/>
        </w:rPr>
        <w:t>5</w:t>
      </w:r>
    </w:p>
    <w:p w14:paraId="780BAF58" w14:textId="2378801D" w:rsidR="00E3297F" w:rsidRPr="00E3297F" w:rsidRDefault="00961838" w:rsidP="00E3297F">
      <w:pPr>
        <w:pStyle w:val="Tekstpodstawowywcity21"/>
        <w:numPr>
          <w:ilvl w:val="0"/>
          <w:numId w:val="18"/>
        </w:numPr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</w:pPr>
      <w:r w:rsidRPr="00961838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 xml:space="preserve">Wykonawca zobowiązuje się do oznaczenia </w:t>
      </w:r>
      <w:r w:rsidR="00E3297F" w:rsidRPr="00E3297F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>dokument</w:t>
      </w:r>
      <w:r w:rsidR="00E3297F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>ów</w:t>
      </w:r>
      <w:r w:rsidR="00E3297F" w:rsidRPr="00E3297F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 xml:space="preserve"> związan</w:t>
      </w:r>
      <w:r w:rsidR="00E3297F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>ych</w:t>
      </w:r>
      <w:r w:rsidR="00E3297F" w:rsidRPr="00E3297F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 xml:space="preserve"> z projektem</w:t>
      </w:r>
      <w:r w:rsidR="00E3297F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>, które będą</w:t>
      </w:r>
      <w:r w:rsidR="00E3297F" w:rsidRPr="00E3297F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 xml:space="preserve"> podawane do wiadomości publicznej i przeznaczone dla uczestników projektów</w:t>
      </w:r>
      <w:r w:rsidR="00E3297F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 xml:space="preserve"> w sposób opisany na stronie </w:t>
      </w:r>
      <w:hyperlink r:id="rId9" w:history="1">
        <w:r w:rsidR="00E3297F" w:rsidRPr="005E30D4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ar-SA" w:bidi="ar-SA"/>
          </w:rPr>
          <w:t>https://rpo.slaskie.pl/czytaj/zasady_promocji_od_1_stycznia_2018</w:t>
        </w:r>
      </w:hyperlink>
      <w:r w:rsidR="00E3297F" w:rsidRPr="00E3297F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 xml:space="preserve"> </w:t>
      </w:r>
    </w:p>
    <w:p w14:paraId="4916449D" w14:textId="39021772" w:rsidR="00961838" w:rsidRPr="00961838" w:rsidRDefault="00961838" w:rsidP="00961838">
      <w:pPr>
        <w:pStyle w:val="Tekstpodstawowywcity21"/>
        <w:numPr>
          <w:ilvl w:val="0"/>
          <w:numId w:val="18"/>
        </w:numPr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</w:pPr>
      <w:r w:rsidRPr="00961838"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>Wytworzenie oznaczeń każdorazowo poprzedzone zostać musi konsultacją z Zamawiającym, a kompletność oznaczeń, ich wielkość i inne zasadnicze cechy prawidłowego oznaczania muszą być zatwierdzone przez Zamawiającego.</w:t>
      </w:r>
    </w:p>
    <w:p w14:paraId="5D37AF79" w14:textId="44D6F855" w:rsidR="00E3297F" w:rsidRPr="00E3297F" w:rsidRDefault="00E3297F" w:rsidP="00E3297F">
      <w:pPr>
        <w:pStyle w:val="Tekstpodstawowywcity21"/>
        <w:spacing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 w:bidi="ar-SA"/>
        </w:rPr>
      </w:pPr>
      <w:r w:rsidRPr="00E3297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 w:bidi="ar-SA"/>
        </w:rPr>
        <w:t xml:space="preserve">§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 w:bidi="ar-SA"/>
        </w:rPr>
        <w:t>6</w:t>
      </w:r>
    </w:p>
    <w:p w14:paraId="521DEE53" w14:textId="77777777" w:rsidR="00E3297F" w:rsidRDefault="00E3297F" w:rsidP="00E3297F">
      <w:pPr>
        <w:pStyle w:val="Default"/>
      </w:pPr>
    </w:p>
    <w:p w14:paraId="614CC755" w14:textId="77777777" w:rsidR="00E3297F" w:rsidRPr="000B6C1A" w:rsidRDefault="00E3297F" w:rsidP="000B6C1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 xml:space="preserve">Wykonawca jest zobowiązany wykonywać przedmiot umowy z należytą starannością, jaką można oczekiwać od profesjonalisty. </w:t>
      </w:r>
    </w:p>
    <w:p w14:paraId="5987F845" w14:textId="74DB27C2" w:rsidR="00E3297F" w:rsidRPr="000B6C1A" w:rsidRDefault="00E3297F" w:rsidP="000B6C1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 xml:space="preserve">Przedmiot umowy winien być wykonywany zgodnie z aktualną wiedzą w danej dziedzinie. </w:t>
      </w:r>
    </w:p>
    <w:p w14:paraId="504C5A96" w14:textId="1E2E86AF" w:rsidR="00E3297F" w:rsidRPr="000B6C1A" w:rsidRDefault="00E3297F" w:rsidP="000B6C1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lastRenderedPageBreak/>
        <w:t xml:space="preserve">Wykonawca jest zobowiązany do lojalnej współpracy z Zamawiającym, w szczególności do informowania Zamawiającego o wszelkich przeszkodach czy utrudnieniach w prawidłowej realizacji świadczeń i wypracowywania sposobów alternatywnego i zgodnego z oczekiwaniami Zamawiającego sposobu realizacji świadczenia. </w:t>
      </w:r>
    </w:p>
    <w:p w14:paraId="1C3C1F6F" w14:textId="33138677" w:rsidR="00E3297F" w:rsidRPr="000B6C1A" w:rsidRDefault="00E3297F" w:rsidP="000B6C1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>Wykonawca jest zobowiązany wykonywać usługi zarządzania projektem poprzez osoby wskazane w ofercie wykonawcy</w:t>
      </w:r>
      <w:r w:rsidR="00D924DE">
        <w:rPr>
          <w:rFonts w:eastAsia="Times New Roman" w:cstheme="minorHAnsi"/>
          <w:bCs/>
          <w:color w:val="000000"/>
          <w:lang w:eastAsia="pl-PL"/>
        </w:rPr>
        <w:t>,</w:t>
      </w:r>
      <w:r w:rsidRPr="000B6C1A">
        <w:rPr>
          <w:rFonts w:eastAsia="Times New Roman" w:cstheme="minorHAnsi"/>
          <w:bCs/>
          <w:color w:val="000000"/>
          <w:lang w:eastAsia="pl-PL"/>
        </w:rPr>
        <w:t xml:space="preserve"> w wykazie osób, </w:t>
      </w:r>
      <w:proofErr w:type="spellStart"/>
      <w:r w:rsidRPr="000B6C1A">
        <w:rPr>
          <w:rFonts w:eastAsia="Times New Roman" w:cstheme="minorHAnsi"/>
          <w:bCs/>
          <w:color w:val="000000"/>
          <w:lang w:eastAsia="pl-PL"/>
        </w:rPr>
        <w:t>tj</w:t>
      </w:r>
      <w:proofErr w:type="spellEnd"/>
      <w:r w:rsidRPr="000B6C1A">
        <w:rPr>
          <w:rFonts w:eastAsia="Times New Roman" w:cstheme="minorHAnsi"/>
          <w:bCs/>
          <w:color w:val="000000"/>
          <w:lang w:eastAsia="pl-PL"/>
        </w:rPr>
        <w:t xml:space="preserve">: </w:t>
      </w:r>
    </w:p>
    <w:p w14:paraId="15C4D2FA" w14:textId="44817999" w:rsidR="00E3297F" w:rsidRPr="000B6C1A" w:rsidRDefault="00E3297F" w:rsidP="000B6C1A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>Kierownik projektu – Pan/Pani………………………………………………………………………………...</w:t>
      </w:r>
    </w:p>
    <w:p w14:paraId="22E36710" w14:textId="6A04C1B0" w:rsidR="00E3297F" w:rsidRPr="000B6C1A" w:rsidRDefault="00E3297F" w:rsidP="000B6C1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 xml:space="preserve">Zmiana osoby wskazanej w ust. 4 jest dopuszczalna tylko i wyłącznie w przypadku wystąpienia okoliczności określonych w § 9 </w:t>
      </w:r>
      <w:r w:rsidR="00884D64">
        <w:rPr>
          <w:rFonts w:eastAsia="Times New Roman" w:cstheme="minorHAnsi"/>
          <w:bCs/>
          <w:color w:val="000000"/>
          <w:lang w:eastAsia="pl-PL"/>
        </w:rPr>
        <w:t xml:space="preserve">ust. 1 </w:t>
      </w:r>
      <w:r w:rsidRPr="000B6C1A">
        <w:rPr>
          <w:rFonts w:eastAsia="Times New Roman" w:cstheme="minorHAnsi"/>
          <w:bCs/>
          <w:color w:val="000000"/>
          <w:lang w:eastAsia="pl-PL"/>
        </w:rPr>
        <w:t>pkt 1</w:t>
      </w:r>
      <w:r w:rsidR="00884D64">
        <w:rPr>
          <w:rFonts w:eastAsia="Times New Roman" w:cstheme="minorHAnsi"/>
          <w:bCs/>
          <w:color w:val="000000"/>
          <w:lang w:eastAsia="pl-PL"/>
        </w:rPr>
        <w:t>)</w:t>
      </w:r>
      <w:r w:rsidRPr="000B6C1A">
        <w:rPr>
          <w:rFonts w:eastAsia="Times New Roman" w:cstheme="minorHAnsi"/>
          <w:bCs/>
          <w:color w:val="000000"/>
          <w:lang w:eastAsia="pl-PL"/>
        </w:rPr>
        <w:t xml:space="preserve"> na warunkach w nim wskazanych.</w:t>
      </w:r>
    </w:p>
    <w:p w14:paraId="08F58A5C" w14:textId="1274F0F0" w:rsidR="00E3297F" w:rsidRPr="000B6C1A" w:rsidRDefault="00E3297F" w:rsidP="000B6C1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>Do kontaktów związanych z realizacją umowy strony wyznaczają następujące osoby:</w:t>
      </w:r>
    </w:p>
    <w:p w14:paraId="4EC9B214" w14:textId="2A540628" w:rsidR="00E3297F" w:rsidRPr="000B6C1A" w:rsidRDefault="00E3297F" w:rsidP="000B6C1A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>Ze strony Zamawiającego: …………………………. tel. ……………………e-mail…………………</w:t>
      </w:r>
    </w:p>
    <w:p w14:paraId="12597984" w14:textId="4542F593" w:rsidR="00E3297F" w:rsidRPr="000B6C1A" w:rsidRDefault="00E3297F" w:rsidP="000B6C1A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>Ze strony Wykonawcy: ……………………………… tel. ……………………..e-mail…………………</w:t>
      </w:r>
    </w:p>
    <w:p w14:paraId="2B8ADD0F" w14:textId="38B28AB6" w:rsidR="00E3297F" w:rsidRPr="00E3297F" w:rsidRDefault="000B6C1A" w:rsidP="000B6C1A">
      <w:pPr>
        <w:pStyle w:val="Tekstpodstawowywcity21"/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ar-SA" w:bidi="ar-SA"/>
        </w:rPr>
        <w:t xml:space="preserve"> </w:t>
      </w:r>
    </w:p>
    <w:p w14:paraId="5FBD8708" w14:textId="1BE88FC1" w:rsidR="000B6C1A" w:rsidRPr="000B6C1A" w:rsidRDefault="00E3297F" w:rsidP="000B6C1A">
      <w:pPr>
        <w:pStyle w:val="Tekstpodstawowywcity21"/>
        <w:spacing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 w:bidi="ar-SA"/>
        </w:rPr>
      </w:pPr>
      <w:r w:rsidRPr="00E3297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 w:bidi="ar-SA"/>
        </w:rPr>
        <w:t>§ 7</w:t>
      </w:r>
    </w:p>
    <w:p w14:paraId="6D500B43" w14:textId="303C7CC0" w:rsidR="000B6C1A" w:rsidRPr="000B6C1A" w:rsidRDefault="000B6C1A" w:rsidP="000B6C1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 xml:space="preserve">Strony ustalają </w:t>
      </w:r>
      <w:r>
        <w:rPr>
          <w:rFonts w:eastAsia="Times New Roman" w:cstheme="minorHAnsi"/>
          <w:bCs/>
          <w:color w:val="000000"/>
          <w:lang w:eastAsia="pl-PL"/>
        </w:rPr>
        <w:t xml:space="preserve">miesięczne </w:t>
      </w:r>
      <w:r w:rsidRPr="000B6C1A">
        <w:rPr>
          <w:rFonts w:eastAsia="Times New Roman" w:cstheme="minorHAnsi"/>
          <w:bCs/>
          <w:color w:val="000000"/>
          <w:lang w:eastAsia="pl-PL"/>
        </w:rPr>
        <w:t xml:space="preserve">wynagrodzenie </w:t>
      </w:r>
      <w:r>
        <w:rPr>
          <w:rFonts w:eastAsia="Times New Roman" w:cstheme="minorHAnsi"/>
          <w:bCs/>
          <w:color w:val="000000"/>
          <w:lang w:eastAsia="pl-PL"/>
        </w:rPr>
        <w:t xml:space="preserve">Wykonawcy za wykonanie przedmiotu umowy </w:t>
      </w:r>
      <w:r w:rsidRPr="000B6C1A">
        <w:rPr>
          <w:rFonts w:eastAsia="Times New Roman" w:cstheme="minorHAnsi"/>
          <w:bCs/>
          <w:color w:val="000000"/>
          <w:lang w:eastAsia="pl-PL"/>
        </w:rPr>
        <w:t xml:space="preserve">w wysokości:…….……………. zł brutto ( słownie: ………………………………………………. zł), </w:t>
      </w:r>
      <w:r w:rsidR="00D924DE">
        <w:rPr>
          <w:rFonts w:eastAsia="Times New Roman" w:cstheme="minorHAnsi"/>
          <w:bCs/>
          <w:color w:val="000000"/>
          <w:lang w:eastAsia="pl-PL"/>
        </w:rPr>
        <w:t>tj.</w:t>
      </w:r>
      <w:r w:rsidRPr="000B6C1A">
        <w:rPr>
          <w:rFonts w:eastAsia="Times New Roman" w:cstheme="minorHAnsi"/>
          <w:bCs/>
          <w:color w:val="000000"/>
          <w:lang w:eastAsia="pl-PL"/>
        </w:rPr>
        <w:t xml:space="preserve"> </w:t>
      </w:r>
      <w:r>
        <w:rPr>
          <w:rFonts w:eastAsia="Times New Roman" w:cstheme="minorHAnsi"/>
          <w:bCs/>
          <w:color w:val="000000"/>
          <w:lang w:eastAsia="pl-PL"/>
        </w:rPr>
        <w:t xml:space="preserve">……………… zł netto + …………. zł </w:t>
      </w:r>
      <w:r w:rsidRPr="000B6C1A">
        <w:rPr>
          <w:rFonts w:eastAsia="Times New Roman" w:cstheme="minorHAnsi"/>
          <w:bCs/>
          <w:color w:val="000000"/>
          <w:lang w:eastAsia="pl-PL"/>
        </w:rPr>
        <w:t xml:space="preserve">VAT. </w:t>
      </w:r>
    </w:p>
    <w:p w14:paraId="4956B618" w14:textId="5EBE112B" w:rsidR="000B6C1A" w:rsidRPr="000B6C1A" w:rsidRDefault="000B6C1A" w:rsidP="000B6C1A">
      <w:pPr>
        <w:pStyle w:val="Akapitzlist"/>
        <w:numPr>
          <w:ilvl w:val="0"/>
          <w:numId w:val="24"/>
        </w:numPr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 xml:space="preserve">Całkowite łączne wynagrodzenie Wykonawcy za wykonanie przedmiotu umowy w wysokości: …….……………. zł brutto ( słownie: ………………………………………………. zł), </w:t>
      </w:r>
      <w:r w:rsidR="00D924DE">
        <w:rPr>
          <w:rFonts w:eastAsia="Times New Roman" w:cstheme="minorHAnsi"/>
          <w:bCs/>
          <w:color w:val="000000"/>
          <w:lang w:eastAsia="pl-PL"/>
        </w:rPr>
        <w:t>tj.</w:t>
      </w:r>
      <w:r w:rsidRPr="000B6C1A">
        <w:rPr>
          <w:rFonts w:eastAsia="Times New Roman" w:cstheme="minorHAnsi"/>
          <w:bCs/>
          <w:color w:val="000000"/>
          <w:lang w:eastAsia="pl-PL"/>
        </w:rPr>
        <w:t xml:space="preserve"> ……………… zł netto + …………. zł VAT. </w:t>
      </w:r>
    </w:p>
    <w:p w14:paraId="587435D0" w14:textId="64C721C0" w:rsidR="000B6C1A" w:rsidRPr="000B6C1A" w:rsidRDefault="000B6C1A" w:rsidP="000D643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 xml:space="preserve">Rozliczenie umowy odbywać się będzie w cyklu miesięcznym na podstawie faktury VAT / rachunku wystawionego przez Wykonawcę na koniec każdego miesiąca. </w:t>
      </w:r>
    </w:p>
    <w:p w14:paraId="7D415A08" w14:textId="5F12032E" w:rsidR="000B6C1A" w:rsidRPr="000B6C1A" w:rsidRDefault="000B6C1A" w:rsidP="000B6C1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 xml:space="preserve">Wykonawca wystawi i przedłoży fakturę/ rachunek Zamawiającemu za wykonanie przedmiotu </w:t>
      </w:r>
      <w:r>
        <w:rPr>
          <w:rFonts w:eastAsia="Times New Roman" w:cstheme="minorHAnsi"/>
          <w:bCs/>
          <w:color w:val="000000"/>
          <w:lang w:eastAsia="pl-PL"/>
        </w:rPr>
        <w:t>umowy</w:t>
      </w:r>
      <w:r w:rsidRPr="000B6C1A">
        <w:rPr>
          <w:rFonts w:eastAsia="Times New Roman" w:cstheme="minorHAnsi"/>
          <w:bCs/>
          <w:color w:val="000000"/>
          <w:lang w:eastAsia="pl-PL"/>
        </w:rPr>
        <w:t xml:space="preserve"> wraz z protokołem odbioru usługi w terminie do 5 dnia następnego miesiąca. </w:t>
      </w:r>
    </w:p>
    <w:p w14:paraId="4F27CD35" w14:textId="58E6C17A" w:rsidR="000B6C1A" w:rsidRPr="000B6C1A" w:rsidRDefault="000B6C1A" w:rsidP="000B6C1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bCs/>
          <w:i/>
          <w:i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>Zamawiający zapłaci wynagrodzenie za okresy miesięczne przelewem na</w:t>
      </w:r>
      <w:r>
        <w:rPr>
          <w:rFonts w:eastAsia="Times New Roman" w:cstheme="minorHAnsi"/>
          <w:bCs/>
          <w:color w:val="000000"/>
          <w:lang w:eastAsia="pl-PL"/>
        </w:rPr>
        <w:t xml:space="preserve"> rachunek bankowy o nr …………………………….</w:t>
      </w:r>
      <w:r w:rsidRPr="000B6C1A">
        <w:rPr>
          <w:rFonts w:eastAsia="Times New Roman" w:cstheme="minorHAnsi"/>
          <w:bCs/>
          <w:color w:val="000000"/>
          <w:lang w:eastAsia="pl-PL"/>
        </w:rPr>
        <w:t xml:space="preserve"> w terminie </w:t>
      </w:r>
      <w:r>
        <w:rPr>
          <w:rFonts w:eastAsia="Times New Roman" w:cstheme="minorHAnsi"/>
          <w:bCs/>
          <w:color w:val="000000"/>
          <w:lang w:eastAsia="pl-PL"/>
        </w:rPr>
        <w:t>30</w:t>
      </w:r>
      <w:r w:rsidRPr="000B6C1A">
        <w:rPr>
          <w:rFonts w:eastAsia="Times New Roman" w:cstheme="minorHAnsi"/>
          <w:bCs/>
          <w:color w:val="000000"/>
          <w:lang w:eastAsia="pl-PL"/>
        </w:rPr>
        <w:t xml:space="preserve"> dni, licząc od dnia otrzymania faktury VAT / rachunku </w:t>
      </w:r>
      <w:r w:rsidRPr="000B6C1A">
        <w:rPr>
          <w:rFonts w:eastAsia="Times New Roman" w:cstheme="minorHAnsi"/>
          <w:bCs/>
          <w:i/>
          <w:iCs/>
          <w:color w:val="000000"/>
          <w:lang w:eastAsia="pl-PL"/>
        </w:rPr>
        <w:t>albo po przekazaniu innych dokumentów rozliczeniowych uzgodnionych z Zamawiającym, po pomniejszeniu o należne zaliczki na podatek, składki na ubezpieczenie społeczne lub innych obciążeń zgodnych z właściwymi przepisami</w:t>
      </w:r>
      <w:r>
        <w:rPr>
          <w:rFonts w:eastAsia="Times New Roman" w:cstheme="minorHAnsi"/>
          <w:bCs/>
          <w:i/>
          <w:iCs/>
          <w:color w:val="000000"/>
          <w:lang w:eastAsia="pl-PL"/>
        </w:rPr>
        <w:t>*</w:t>
      </w:r>
      <w:r w:rsidRPr="000B6C1A">
        <w:rPr>
          <w:rFonts w:eastAsia="Times New Roman" w:cstheme="minorHAnsi"/>
          <w:bCs/>
          <w:i/>
          <w:iCs/>
          <w:color w:val="000000"/>
          <w:lang w:eastAsia="pl-PL"/>
        </w:rPr>
        <w:t xml:space="preserve">. </w:t>
      </w:r>
    </w:p>
    <w:p w14:paraId="44F83E19" w14:textId="244F3D45" w:rsidR="000B6C1A" w:rsidRDefault="000B6C1A" w:rsidP="000B6C1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t xml:space="preserve">Za datę dokonania zapłaty przyjmuje się datę obciążenia rachunku bankowego Zamawiającego. </w:t>
      </w:r>
    </w:p>
    <w:p w14:paraId="0EEE41EF" w14:textId="05BE1E7B" w:rsidR="009223E2" w:rsidRDefault="009223E2" w:rsidP="009223E2">
      <w:p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69A3FE0B" w14:textId="15EABAE2" w:rsidR="009223E2" w:rsidRPr="009223E2" w:rsidRDefault="009223E2" w:rsidP="009223E2">
      <w:pPr>
        <w:spacing w:after="0" w:line="360" w:lineRule="auto"/>
        <w:jc w:val="both"/>
        <w:rPr>
          <w:rFonts w:eastAsia="Times New Roman" w:cstheme="minorHAnsi"/>
          <w:bCs/>
          <w:i/>
          <w:iCs/>
          <w:color w:val="000000"/>
          <w:lang w:eastAsia="pl-PL"/>
        </w:rPr>
      </w:pPr>
      <w:r w:rsidRPr="009223E2">
        <w:rPr>
          <w:rFonts w:eastAsia="Times New Roman" w:cstheme="minorHAnsi"/>
          <w:bCs/>
          <w:i/>
          <w:iCs/>
          <w:color w:val="000000"/>
          <w:lang w:eastAsia="pl-PL"/>
        </w:rPr>
        <w:t>* W przypadku osób fizycznych nie prowadzących działalności gospodarczej</w:t>
      </w:r>
    </w:p>
    <w:p w14:paraId="69103CFA" w14:textId="77777777" w:rsidR="009223E2" w:rsidRPr="009223E2" w:rsidRDefault="009223E2" w:rsidP="009223E2">
      <w:p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53C8EF54" w14:textId="4FC12E8D" w:rsidR="009223E2" w:rsidRDefault="000B6C1A" w:rsidP="009223E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B6C1A">
        <w:rPr>
          <w:rFonts w:eastAsia="Times New Roman" w:cstheme="minorHAnsi"/>
          <w:bCs/>
          <w:color w:val="000000"/>
          <w:lang w:eastAsia="pl-PL"/>
        </w:rPr>
        <w:lastRenderedPageBreak/>
        <w:t xml:space="preserve">Wykonawca oświadcza, że określone w ust. 2 wynagrodzenie obejmuje wszelkie koszty związane z realizacją przedmiotu zamówienia, w tym obejmuje wszystkie opłaty publiczno-prawne, do których opłacenia zobowiązany jest Wykonawca, w szczególności wszelkie opłaty i składki związane z zatrudnieniem pracowników. </w:t>
      </w:r>
    </w:p>
    <w:p w14:paraId="1160BA96" w14:textId="3E3164AD" w:rsidR="004B2E8D" w:rsidRPr="004B2E8D" w:rsidRDefault="004B2E8D" w:rsidP="004B2E8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4B2E8D">
        <w:rPr>
          <w:rFonts w:eastAsia="Times New Roman" w:cstheme="minorHAnsi"/>
          <w:bCs/>
          <w:color w:val="000000"/>
          <w:lang w:eastAsia="pl-PL"/>
        </w:rPr>
        <w:t xml:space="preserve">W przypadku gdy okres trwania projektu zostanie wydłużony z przyczyn niezależnych od Zamawiającego, </w:t>
      </w:r>
      <w:r w:rsidR="00D924DE">
        <w:rPr>
          <w:rFonts w:eastAsia="Times New Roman" w:cstheme="minorHAnsi"/>
          <w:bCs/>
          <w:color w:val="000000"/>
          <w:lang w:eastAsia="pl-PL"/>
        </w:rPr>
        <w:t xml:space="preserve">Wykonawca </w:t>
      </w:r>
      <w:r w:rsidRPr="004B2E8D">
        <w:rPr>
          <w:rFonts w:eastAsia="Times New Roman" w:cstheme="minorHAnsi"/>
          <w:bCs/>
          <w:color w:val="000000"/>
          <w:lang w:eastAsia="pl-PL"/>
        </w:rPr>
        <w:t>zobowiązuje się do realizacji zapisów niniejszej umowy do czasu zakończenia projektu, bez żądania dodatkowego wynagrodzenia.</w:t>
      </w:r>
    </w:p>
    <w:p w14:paraId="02421E8C" w14:textId="4C5B0FAB" w:rsidR="00296D19" w:rsidRPr="004B2E8D" w:rsidRDefault="00D924DE" w:rsidP="004B2E8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Wykonawca</w:t>
      </w:r>
      <w:r w:rsidR="004B2E8D" w:rsidRPr="004B2E8D">
        <w:rPr>
          <w:rFonts w:eastAsia="Times New Roman" w:cstheme="minorHAnsi"/>
          <w:bCs/>
          <w:color w:val="000000"/>
          <w:lang w:eastAsia="pl-PL"/>
        </w:rPr>
        <w:t xml:space="preserve"> zobowiązuje się również do uczestniczenia w procesie kontroli przeprowadzanej przez Urząd Marszałkowski Województwa Śląskiego lub inny organ kontrolny w czasie trwania projektu oraz w okresie trwałości projektu, bez żądania dodatkowego wynagrodzenia z tego tytułu.</w:t>
      </w:r>
    </w:p>
    <w:p w14:paraId="02B7199E" w14:textId="346EF903" w:rsidR="00296D19" w:rsidRPr="009E2B26" w:rsidRDefault="003E71DE" w:rsidP="00C6225D">
      <w:pPr>
        <w:spacing w:after="0" w:line="360" w:lineRule="auto"/>
        <w:jc w:val="center"/>
        <w:rPr>
          <w:rFonts w:cstheme="minorHAnsi"/>
          <w:b/>
        </w:rPr>
      </w:pPr>
      <w:r w:rsidRPr="009E2B26">
        <w:rPr>
          <w:rFonts w:cstheme="minorHAnsi"/>
          <w:b/>
        </w:rPr>
        <w:t xml:space="preserve">§ </w:t>
      </w:r>
      <w:r w:rsidR="009223E2">
        <w:rPr>
          <w:rFonts w:cstheme="minorHAnsi"/>
          <w:b/>
        </w:rPr>
        <w:t>8</w:t>
      </w:r>
    </w:p>
    <w:p w14:paraId="456A83FF" w14:textId="0A2E8CE6" w:rsidR="009223E2" w:rsidRPr="009223E2" w:rsidRDefault="009223E2" w:rsidP="009223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>Jeżeli Wykonawca nie wykonuje lub w sposób rażący nienależycie wykonuje podstawowe obowiązki określone w umowie Zamawiający ma prawo do odstąpienia od umowy, po uprzednim jednorazowym pisemnym wezwaniu Wykonawcy do usunięcia uchybień w dodatkowym terminie 7 dni. Na równi z rażącym nienależytym wykonaniem poczytuje się złożenie przez Wykonawcę fałszywych, podrobionych lub stwierdzających nieprawdę dokumentów w celu uzyskania zapłaty za wykonanie przedmiotu umowy. Ponadto, jako nienależyte wykonanie umowy Zamawiający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9223E2">
        <w:rPr>
          <w:rFonts w:eastAsia="Times New Roman" w:cstheme="minorHAnsi"/>
          <w:bCs/>
          <w:color w:val="000000"/>
          <w:lang w:eastAsia="pl-PL"/>
        </w:rPr>
        <w:t xml:space="preserve">traktuje również wykonywanie umowy poprzez inne osoby niż wskazane w ofercie, z zastrzeżeniem § 9 </w:t>
      </w:r>
      <w:r w:rsidR="00884D64">
        <w:rPr>
          <w:rFonts w:eastAsia="Times New Roman" w:cstheme="minorHAnsi"/>
          <w:bCs/>
          <w:color w:val="000000"/>
          <w:lang w:eastAsia="pl-PL"/>
        </w:rPr>
        <w:t xml:space="preserve">ust. 1 </w:t>
      </w:r>
      <w:r w:rsidRPr="009223E2">
        <w:rPr>
          <w:rFonts w:eastAsia="Times New Roman" w:cstheme="minorHAnsi"/>
          <w:bCs/>
          <w:color w:val="000000"/>
          <w:lang w:eastAsia="pl-PL"/>
        </w:rPr>
        <w:t xml:space="preserve">pkt 1). </w:t>
      </w:r>
    </w:p>
    <w:p w14:paraId="2256AE39" w14:textId="2B3ABC24" w:rsidR="009223E2" w:rsidRPr="009223E2" w:rsidRDefault="009223E2" w:rsidP="009223E2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 xml:space="preserve">Wykonawca zapłaci na rzecz Zamawiającego kary umowne w następujących przypadkach i wysokości: </w:t>
      </w:r>
    </w:p>
    <w:p w14:paraId="7266795A" w14:textId="43A4CAAF" w:rsidR="009223E2" w:rsidRPr="009223E2" w:rsidRDefault="009223E2" w:rsidP="009223E2">
      <w:pPr>
        <w:pStyle w:val="Akapitzlist"/>
        <w:numPr>
          <w:ilvl w:val="1"/>
          <w:numId w:val="27"/>
        </w:numPr>
        <w:spacing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 xml:space="preserve">złożenie niepoprawnej dokumentacji związanej z rozliczeniem czasu pracy i niepoprawienie jej w terminie 2 dni od wezwania zamawiającego do dokonania poprawek lub uzupełnienia dokumentacji – 50 zł za w każdym miesiącu stwierdzenia naruszenia; </w:t>
      </w:r>
    </w:p>
    <w:p w14:paraId="604A57D2" w14:textId="7B0C5F9F" w:rsidR="009223E2" w:rsidRPr="009223E2" w:rsidRDefault="009223E2" w:rsidP="009223E2">
      <w:pPr>
        <w:pStyle w:val="Akapitzlist"/>
        <w:numPr>
          <w:ilvl w:val="1"/>
          <w:numId w:val="27"/>
        </w:numPr>
        <w:spacing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 xml:space="preserve">za niewykonanie wszystkich zadań w terminach określonych przez Zamawiającego 100 zł za każdy miesiąc, w którym stwierdzono niewykonanie wszystkich zadań; </w:t>
      </w:r>
    </w:p>
    <w:p w14:paraId="1F18034F" w14:textId="25244536" w:rsidR="009223E2" w:rsidRPr="009223E2" w:rsidRDefault="009223E2" w:rsidP="009223E2">
      <w:pPr>
        <w:pStyle w:val="Akapitzlist"/>
        <w:numPr>
          <w:ilvl w:val="1"/>
          <w:numId w:val="27"/>
        </w:numPr>
        <w:spacing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 xml:space="preserve">w przypadku naruszeń innych postanowień umowy w wysokości 100,00 złotych za każde stwierdzone naruszenie obowiązku prawidłowego wykonywania umowy; </w:t>
      </w:r>
    </w:p>
    <w:p w14:paraId="7743B660" w14:textId="506E0A80" w:rsidR="009223E2" w:rsidRPr="009223E2" w:rsidRDefault="009223E2" w:rsidP="009223E2">
      <w:pPr>
        <w:pStyle w:val="Akapitzlist"/>
        <w:numPr>
          <w:ilvl w:val="1"/>
          <w:numId w:val="27"/>
        </w:numPr>
        <w:spacing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 xml:space="preserve">w przypadku odstąpienia od umowy przez Zamawiającego z przyczyn leżących po stronie Wykonawcy – 20% miesięcznego wynagrodzenia brutto. </w:t>
      </w:r>
    </w:p>
    <w:p w14:paraId="71566156" w14:textId="0932D7C5" w:rsidR="009223E2" w:rsidRPr="009223E2" w:rsidRDefault="009223E2" w:rsidP="009223E2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W</w:t>
      </w:r>
      <w:r w:rsidRPr="009223E2">
        <w:rPr>
          <w:rFonts w:eastAsia="Times New Roman" w:cstheme="minorHAnsi"/>
          <w:bCs/>
          <w:color w:val="000000"/>
          <w:lang w:eastAsia="pl-PL"/>
        </w:rPr>
        <w:t xml:space="preserve">ykonawcy przysługuje prawo naliczenia Zamawiającemu: </w:t>
      </w:r>
    </w:p>
    <w:p w14:paraId="19E112CF" w14:textId="15984354" w:rsidR="009223E2" w:rsidRPr="009223E2" w:rsidRDefault="009223E2" w:rsidP="009223E2">
      <w:pPr>
        <w:pStyle w:val="Akapitzlist"/>
        <w:numPr>
          <w:ilvl w:val="1"/>
          <w:numId w:val="27"/>
        </w:numPr>
        <w:spacing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lastRenderedPageBreak/>
        <w:t xml:space="preserve">kary umownej w przypadku odstąpienia od umowy przez Wykonawcę z przyczyn leżących po stronie Zamawiającego w wysokości 20% łącznego miesięcznego wynagrodzenia brutto. </w:t>
      </w:r>
    </w:p>
    <w:p w14:paraId="6A9B5EB2" w14:textId="21E912C2" w:rsidR="009223E2" w:rsidRPr="009223E2" w:rsidRDefault="009223E2" w:rsidP="009223E2">
      <w:pPr>
        <w:pStyle w:val="Akapitzlist"/>
        <w:numPr>
          <w:ilvl w:val="1"/>
          <w:numId w:val="27"/>
        </w:numPr>
        <w:spacing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 xml:space="preserve">odsetek ustawowych w przypadku zwłoki w zapłacie przysługującego Wykonawcy wynagrodzenia. </w:t>
      </w:r>
    </w:p>
    <w:p w14:paraId="7289CBAF" w14:textId="77777777" w:rsidR="009223E2" w:rsidRPr="009223E2" w:rsidRDefault="009223E2" w:rsidP="009223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 xml:space="preserve">Wskazane w niniejszym paragrafie kary umowne nie wykluczają dochodzenia przez Zamawiającego odszkodowania na zasadach ogólnych w przypadku, gdy zastrzeżona kwota kary umownej nie pokryje w całości szkody poniesionej przez Zamawiającego. </w:t>
      </w:r>
    </w:p>
    <w:p w14:paraId="2B57E17A" w14:textId="1BDCDE32" w:rsidR="009223E2" w:rsidRPr="009223E2" w:rsidRDefault="009223E2" w:rsidP="009223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 xml:space="preserve">Kary umowne podlegają łączeniu, przy czym ich łączna wartość nie może przekroczyć </w:t>
      </w:r>
      <w:r>
        <w:rPr>
          <w:rFonts w:eastAsia="Times New Roman" w:cstheme="minorHAnsi"/>
          <w:bCs/>
          <w:color w:val="000000"/>
          <w:lang w:eastAsia="pl-PL"/>
        </w:rPr>
        <w:t>3</w:t>
      </w:r>
      <w:r w:rsidRPr="009223E2">
        <w:rPr>
          <w:rFonts w:eastAsia="Times New Roman" w:cstheme="minorHAnsi"/>
          <w:bCs/>
          <w:color w:val="000000"/>
          <w:lang w:eastAsia="pl-PL"/>
        </w:rPr>
        <w:t xml:space="preserve">0 % wynagrodzenia Wykonawcy, określonego w § </w:t>
      </w:r>
      <w:r>
        <w:rPr>
          <w:rFonts w:eastAsia="Times New Roman" w:cstheme="minorHAnsi"/>
          <w:bCs/>
          <w:color w:val="000000"/>
          <w:lang w:eastAsia="pl-PL"/>
        </w:rPr>
        <w:t>7</w:t>
      </w:r>
      <w:r w:rsidRPr="009223E2">
        <w:rPr>
          <w:rFonts w:eastAsia="Times New Roman" w:cstheme="minorHAnsi"/>
          <w:bCs/>
          <w:color w:val="000000"/>
          <w:lang w:eastAsia="pl-PL"/>
        </w:rPr>
        <w:t xml:space="preserve"> ust. </w:t>
      </w:r>
      <w:r>
        <w:rPr>
          <w:rFonts w:eastAsia="Times New Roman" w:cstheme="minorHAnsi"/>
          <w:bCs/>
          <w:color w:val="000000"/>
          <w:lang w:eastAsia="pl-PL"/>
        </w:rPr>
        <w:t>2</w:t>
      </w:r>
      <w:r w:rsidRPr="009223E2">
        <w:rPr>
          <w:rFonts w:eastAsia="Times New Roman" w:cstheme="minorHAnsi"/>
          <w:bCs/>
          <w:color w:val="000000"/>
          <w:lang w:eastAsia="pl-PL"/>
        </w:rPr>
        <w:t>.</w:t>
      </w:r>
    </w:p>
    <w:p w14:paraId="6571C42F" w14:textId="77777777" w:rsidR="009223E2" w:rsidRPr="009223E2" w:rsidRDefault="009223E2" w:rsidP="009223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>Wykonawca nie może zbywać ani przenosić na rzecz osób trzecich praw i wierzytelności powstałych w związku z realizacją niniejszej umowy.</w:t>
      </w:r>
    </w:p>
    <w:p w14:paraId="5880281F" w14:textId="77777777" w:rsidR="009223E2" w:rsidRPr="009223E2" w:rsidRDefault="009223E2" w:rsidP="009223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 xml:space="preserve">Wykonawca wyraża zgodę na potrącanie ewentualnych kar umownych z przysługującego mu wynagrodzenia. </w:t>
      </w:r>
    </w:p>
    <w:p w14:paraId="4790206D" w14:textId="77777777" w:rsidR="009223E2" w:rsidRPr="009223E2" w:rsidRDefault="009223E2" w:rsidP="009223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0F91A97A" w14:textId="518FEC84" w:rsidR="00525273" w:rsidRPr="009E2B26" w:rsidRDefault="00525273" w:rsidP="00C6225D">
      <w:pPr>
        <w:spacing w:after="0" w:line="360" w:lineRule="auto"/>
        <w:jc w:val="both"/>
        <w:rPr>
          <w:rFonts w:cstheme="minorHAnsi"/>
        </w:rPr>
      </w:pPr>
    </w:p>
    <w:p w14:paraId="777EB829" w14:textId="06B4D65A" w:rsidR="00C6225D" w:rsidRPr="009E2B26" w:rsidRDefault="00C4700A" w:rsidP="00C6225D">
      <w:pPr>
        <w:spacing w:after="0" w:line="360" w:lineRule="auto"/>
        <w:jc w:val="center"/>
        <w:rPr>
          <w:rFonts w:cstheme="minorHAnsi"/>
          <w:b/>
        </w:rPr>
      </w:pPr>
      <w:r w:rsidRPr="009E2B26">
        <w:rPr>
          <w:rFonts w:cstheme="minorHAnsi"/>
          <w:b/>
        </w:rPr>
        <w:t xml:space="preserve">§ </w:t>
      </w:r>
      <w:r w:rsidR="009223E2">
        <w:rPr>
          <w:rFonts w:cstheme="minorHAnsi"/>
          <w:b/>
        </w:rPr>
        <w:t>9</w:t>
      </w:r>
    </w:p>
    <w:p w14:paraId="3F9EEB36" w14:textId="77777777" w:rsidR="009223E2" w:rsidRPr="009223E2" w:rsidRDefault="009223E2" w:rsidP="009223E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223E2">
        <w:rPr>
          <w:rFonts w:eastAsia="Times New Roman" w:cstheme="minorHAnsi"/>
          <w:bCs/>
          <w:color w:val="000000"/>
          <w:lang w:eastAsia="pl-PL"/>
        </w:rPr>
        <w:t>Zamawiający przewiduje możliwość zmian postanowień zawartej umowy w stosunku do treści oferty, na podstawie, której dokonano wyboru Wykonawcy, w przypadku wystąpienia, co najmniej jednej z okoliczności wymienionych poniżej, z uwzględnieniem podawanych warunków ich wprowadzenia:</w:t>
      </w:r>
    </w:p>
    <w:p w14:paraId="6ADE2475" w14:textId="7DCF9E74" w:rsidR="009223E2" w:rsidRDefault="009223E2" w:rsidP="00884D64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884D64">
        <w:rPr>
          <w:rFonts w:eastAsia="Times New Roman" w:cstheme="minorHAnsi"/>
          <w:bCs/>
          <w:color w:val="000000"/>
          <w:lang w:eastAsia="pl-PL"/>
        </w:rPr>
        <w:t xml:space="preserve">Zamawiający przewiduje możliwość zmiany </w:t>
      </w:r>
      <w:r w:rsidR="00884D64" w:rsidRPr="00884D64">
        <w:rPr>
          <w:rFonts w:eastAsia="Times New Roman" w:cstheme="minorHAnsi"/>
          <w:bCs/>
          <w:color w:val="000000"/>
          <w:lang w:eastAsia="pl-PL"/>
        </w:rPr>
        <w:t xml:space="preserve">osoby wskazanej w § 6 ust. 4 </w:t>
      </w:r>
      <w:r w:rsidRPr="00884D64">
        <w:rPr>
          <w:rFonts w:eastAsia="Times New Roman" w:cstheme="minorHAnsi"/>
          <w:bCs/>
          <w:color w:val="000000"/>
          <w:lang w:eastAsia="pl-PL"/>
        </w:rPr>
        <w:t>jedynie w  przypadkach wystąpienia sytuacji losowych udokumentowanych przez Wykonawcę</w:t>
      </w:r>
      <w:r w:rsidR="00884D64" w:rsidRPr="00884D64">
        <w:rPr>
          <w:rFonts w:eastAsia="Times New Roman" w:cstheme="minorHAnsi"/>
          <w:bCs/>
          <w:color w:val="000000"/>
          <w:lang w:eastAsia="pl-PL"/>
        </w:rPr>
        <w:t xml:space="preserve">. Zamawiający zaakceptuje taką zmianę wyłącznie wtedy, gdy kwalifikacje i doświadczenie wskazanej osoby będą takie same lub wyższe od wymaganych postanowieniami </w:t>
      </w:r>
      <w:r w:rsidR="00884D64">
        <w:rPr>
          <w:rFonts w:eastAsia="Times New Roman" w:cstheme="minorHAnsi"/>
          <w:bCs/>
          <w:color w:val="000000"/>
          <w:lang w:eastAsia="pl-PL"/>
        </w:rPr>
        <w:t>zapytania ofertowego</w:t>
      </w:r>
      <w:r w:rsidR="00D924DE">
        <w:rPr>
          <w:rFonts w:eastAsia="Times New Roman" w:cstheme="minorHAnsi"/>
          <w:bCs/>
          <w:color w:val="000000"/>
          <w:lang w:eastAsia="pl-PL"/>
        </w:rPr>
        <w:t>,</w:t>
      </w:r>
    </w:p>
    <w:p w14:paraId="20FEB1A4" w14:textId="11F94A23" w:rsidR="00D924DE" w:rsidRPr="00884D64" w:rsidRDefault="00D924DE" w:rsidP="00884D64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Zamawiający przewiduje zmianę terminu realizacji zamówienia w przypadku niezakończenia projektu w terminie wskazanym w § 3. Termin obowiązywania umowy zostanie wydłużony do </w:t>
      </w:r>
      <w:r w:rsidR="007A2E62">
        <w:rPr>
          <w:rFonts w:eastAsia="Times New Roman" w:cstheme="minorHAnsi"/>
          <w:bCs/>
          <w:color w:val="000000"/>
          <w:lang w:eastAsia="pl-PL"/>
        </w:rPr>
        <w:t>terminu zakończenia projektu.</w:t>
      </w:r>
      <w:r>
        <w:rPr>
          <w:rFonts w:eastAsia="Times New Roman" w:cstheme="minorHAnsi"/>
          <w:bCs/>
          <w:color w:val="000000"/>
          <w:lang w:eastAsia="pl-PL"/>
        </w:rPr>
        <w:t xml:space="preserve">   </w:t>
      </w:r>
    </w:p>
    <w:p w14:paraId="1403D2FE" w14:textId="174C0F86" w:rsidR="00C6225D" w:rsidRPr="009E2B26" w:rsidRDefault="000F2E0C" w:rsidP="00C6225D">
      <w:pPr>
        <w:spacing w:after="0" w:line="360" w:lineRule="auto"/>
        <w:jc w:val="center"/>
        <w:rPr>
          <w:rFonts w:cstheme="minorHAnsi"/>
          <w:b/>
        </w:rPr>
      </w:pPr>
      <w:r w:rsidRPr="009E2B26">
        <w:rPr>
          <w:rFonts w:cstheme="minorHAnsi"/>
          <w:b/>
        </w:rPr>
        <w:t xml:space="preserve">§ </w:t>
      </w:r>
      <w:r w:rsidR="00884D64">
        <w:rPr>
          <w:rFonts w:cstheme="minorHAnsi"/>
          <w:b/>
        </w:rPr>
        <w:t>10</w:t>
      </w:r>
    </w:p>
    <w:p w14:paraId="3BC1AF3D" w14:textId="77777777" w:rsidR="00C6225D" w:rsidRPr="009E2B26" w:rsidRDefault="00706FA5" w:rsidP="00C6225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9E2B26">
        <w:rPr>
          <w:rFonts w:cstheme="minorHAnsi"/>
        </w:rPr>
        <w:t>W sprawach nie</w:t>
      </w:r>
      <w:r w:rsidR="0091372B" w:rsidRPr="009E2B26">
        <w:rPr>
          <w:rFonts w:cstheme="minorHAnsi"/>
        </w:rPr>
        <w:t>uregulowanych niniejszą umową mają zastosowanie przepisy Kodeksu Cywilnego.</w:t>
      </w:r>
    </w:p>
    <w:p w14:paraId="1FA01AF5" w14:textId="77777777" w:rsidR="00C6225D" w:rsidRPr="009E2B26" w:rsidRDefault="0091372B" w:rsidP="00C6225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9E2B26">
        <w:rPr>
          <w:rFonts w:cstheme="minorHAnsi"/>
        </w:rPr>
        <w:t>Spory związane z realizacją niniejszej umowy strony będą starały się rozwiązać polubownie.</w:t>
      </w:r>
    </w:p>
    <w:p w14:paraId="0EBCDB25" w14:textId="77777777" w:rsidR="00C6225D" w:rsidRPr="009E2B26" w:rsidRDefault="0091372B" w:rsidP="00C6225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9E2B26">
        <w:rPr>
          <w:rFonts w:cstheme="minorHAnsi"/>
        </w:rPr>
        <w:lastRenderedPageBreak/>
        <w:t>W przypadku braku porozumienia spór będzie podlegał rozstrzygnięciu przez sąd właściwy miejscowo dla Zamawiającego.</w:t>
      </w:r>
    </w:p>
    <w:p w14:paraId="630F6A94" w14:textId="49EFE28C" w:rsidR="00C6225D" w:rsidRDefault="0091372B" w:rsidP="00C6225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9E2B26">
        <w:rPr>
          <w:rFonts w:cstheme="minorHAnsi"/>
        </w:rPr>
        <w:t xml:space="preserve">Wszelkie zmiany niniejszej umowy wymagają formy pisemnej. </w:t>
      </w:r>
    </w:p>
    <w:p w14:paraId="0EE85C99" w14:textId="2DFFD089" w:rsidR="00ED3CA5" w:rsidRDefault="00884D64" w:rsidP="00884D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884D64">
        <w:rPr>
          <w:rFonts w:cstheme="minorHAnsi"/>
        </w:rPr>
        <w:t>Umowę sporządzono w trzech egzemplarzach: dwa dla Zamawiającego i jeden dla Wykonawcy.</w:t>
      </w:r>
    </w:p>
    <w:p w14:paraId="650D23C4" w14:textId="77777777" w:rsidR="00012DF4" w:rsidRDefault="00012DF4" w:rsidP="00012DF4">
      <w:pPr>
        <w:spacing w:after="0" w:line="360" w:lineRule="auto"/>
        <w:jc w:val="both"/>
        <w:rPr>
          <w:rFonts w:cstheme="minorHAnsi"/>
        </w:rPr>
      </w:pPr>
    </w:p>
    <w:p w14:paraId="6188ABB8" w14:textId="77777777" w:rsidR="00012DF4" w:rsidRDefault="00012DF4" w:rsidP="00012DF4">
      <w:pPr>
        <w:spacing w:after="0" w:line="360" w:lineRule="auto"/>
        <w:jc w:val="both"/>
        <w:rPr>
          <w:rFonts w:cstheme="minorHAnsi"/>
        </w:rPr>
      </w:pPr>
    </w:p>
    <w:p w14:paraId="53309712" w14:textId="77777777" w:rsidR="00012DF4" w:rsidRDefault="00012DF4" w:rsidP="00012DF4">
      <w:pPr>
        <w:spacing w:after="0" w:line="360" w:lineRule="auto"/>
        <w:jc w:val="both"/>
        <w:rPr>
          <w:rFonts w:cstheme="minorHAnsi"/>
        </w:rPr>
      </w:pPr>
    </w:p>
    <w:p w14:paraId="0A207698" w14:textId="77777777" w:rsidR="00012DF4" w:rsidRDefault="00012DF4" w:rsidP="00012DF4">
      <w:pPr>
        <w:spacing w:after="0" w:line="360" w:lineRule="auto"/>
        <w:jc w:val="both"/>
        <w:rPr>
          <w:rFonts w:cstheme="minorHAnsi"/>
        </w:rPr>
      </w:pPr>
    </w:p>
    <w:p w14:paraId="1A724BA9" w14:textId="77777777" w:rsidR="00012DF4" w:rsidRDefault="00012DF4" w:rsidP="00012DF4">
      <w:pPr>
        <w:spacing w:after="0" w:line="360" w:lineRule="auto"/>
        <w:jc w:val="both"/>
        <w:rPr>
          <w:rFonts w:cstheme="minorHAnsi"/>
        </w:rPr>
      </w:pPr>
    </w:p>
    <w:p w14:paraId="2DCD4CD7" w14:textId="77777777" w:rsidR="00012DF4" w:rsidRDefault="00012DF4" w:rsidP="00012DF4">
      <w:pPr>
        <w:spacing w:after="0" w:line="360" w:lineRule="auto"/>
        <w:jc w:val="both"/>
        <w:rPr>
          <w:rFonts w:cstheme="minorHAnsi"/>
        </w:rPr>
      </w:pPr>
    </w:p>
    <w:p w14:paraId="3809A1A8" w14:textId="77777777" w:rsidR="00012DF4" w:rsidRDefault="00012DF4" w:rsidP="00012DF4">
      <w:pPr>
        <w:spacing w:after="0" w:line="360" w:lineRule="auto"/>
        <w:jc w:val="both"/>
        <w:rPr>
          <w:rFonts w:cstheme="minorHAnsi"/>
        </w:rPr>
      </w:pPr>
    </w:p>
    <w:p w14:paraId="648B83CB" w14:textId="77777777" w:rsidR="00012DF4" w:rsidRDefault="00012DF4" w:rsidP="00012DF4">
      <w:pPr>
        <w:spacing w:after="0" w:line="360" w:lineRule="auto"/>
        <w:jc w:val="both"/>
        <w:rPr>
          <w:rFonts w:cstheme="minorHAnsi"/>
        </w:rPr>
      </w:pPr>
    </w:p>
    <w:p w14:paraId="574BF3D0" w14:textId="77777777" w:rsidR="00012DF4" w:rsidRDefault="00012DF4" w:rsidP="00012DF4">
      <w:pPr>
        <w:spacing w:after="0" w:line="360" w:lineRule="auto"/>
        <w:jc w:val="both"/>
        <w:rPr>
          <w:rFonts w:cstheme="minorHAnsi"/>
        </w:rPr>
      </w:pPr>
    </w:p>
    <w:p w14:paraId="17D55013" w14:textId="77777777" w:rsidR="00012DF4" w:rsidRPr="00012DF4" w:rsidRDefault="00012DF4" w:rsidP="00012DF4">
      <w:pPr>
        <w:spacing w:after="0" w:line="360" w:lineRule="auto"/>
        <w:jc w:val="both"/>
        <w:rPr>
          <w:rFonts w:cstheme="minorHAnsi"/>
        </w:rPr>
      </w:pPr>
    </w:p>
    <w:p w14:paraId="693825FC" w14:textId="77777777" w:rsidR="00C6225D" w:rsidRPr="009E2B26" w:rsidRDefault="00C6225D" w:rsidP="00C6225D">
      <w:pPr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225D" w:rsidRPr="009E2B26" w14:paraId="415E6A12" w14:textId="77777777" w:rsidTr="00C6225D">
        <w:tc>
          <w:tcPr>
            <w:tcW w:w="4606" w:type="dxa"/>
          </w:tcPr>
          <w:p w14:paraId="46364121" w14:textId="47F96269" w:rsidR="00C6225D" w:rsidRPr="009E2B26" w:rsidRDefault="00C6225D" w:rsidP="00C6225D">
            <w:pPr>
              <w:spacing w:line="360" w:lineRule="auto"/>
              <w:jc w:val="both"/>
              <w:rPr>
                <w:rFonts w:cstheme="minorHAnsi"/>
              </w:rPr>
            </w:pPr>
            <w:r w:rsidRPr="009E2B26">
              <w:rPr>
                <w:rFonts w:cstheme="minorHAnsi"/>
              </w:rPr>
              <w:t>Zamawiający</w:t>
            </w:r>
          </w:p>
        </w:tc>
        <w:tc>
          <w:tcPr>
            <w:tcW w:w="4606" w:type="dxa"/>
          </w:tcPr>
          <w:p w14:paraId="2A6D623C" w14:textId="442493A2" w:rsidR="00C6225D" w:rsidRPr="009E2B26" w:rsidRDefault="00C6225D" w:rsidP="00012DF4">
            <w:pPr>
              <w:spacing w:line="360" w:lineRule="auto"/>
              <w:ind w:firstLine="2198"/>
              <w:jc w:val="both"/>
              <w:rPr>
                <w:rFonts w:cstheme="minorHAnsi"/>
              </w:rPr>
            </w:pPr>
            <w:r w:rsidRPr="009E2B26">
              <w:rPr>
                <w:rFonts w:cstheme="minorHAnsi"/>
              </w:rPr>
              <w:t>Wykonawca</w:t>
            </w:r>
          </w:p>
        </w:tc>
      </w:tr>
      <w:tr w:rsidR="00C6225D" w:rsidRPr="009E2B26" w14:paraId="660A274D" w14:textId="77777777" w:rsidTr="00C6225D">
        <w:tc>
          <w:tcPr>
            <w:tcW w:w="4606" w:type="dxa"/>
          </w:tcPr>
          <w:p w14:paraId="5E17F8F2" w14:textId="18A3EA21" w:rsidR="00C6225D" w:rsidRPr="009E2B26" w:rsidRDefault="00C6225D" w:rsidP="00C6225D">
            <w:pPr>
              <w:spacing w:line="360" w:lineRule="auto"/>
              <w:jc w:val="both"/>
              <w:rPr>
                <w:rFonts w:cstheme="minorHAnsi"/>
              </w:rPr>
            </w:pPr>
            <w:r w:rsidRPr="009E2B26">
              <w:rPr>
                <w:rFonts w:cstheme="minorHAnsi"/>
              </w:rPr>
              <w:t>………………………………</w:t>
            </w:r>
          </w:p>
        </w:tc>
        <w:tc>
          <w:tcPr>
            <w:tcW w:w="4606" w:type="dxa"/>
          </w:tcPr>
          <w:p w14:paraId="58B655E5" w14:textId="5E8DBE42" w:rsidR="00C6225D" w:rsidRPr="009E2B26" w:rsidRDefault="00C6225D" w:rsidP="00012DF4">
            <w:pPr>
              <w:spacing w:line="360" w:lineRule="auto"/>
              <w:ind w:firstLine="2198"/>
              <w:jc w:val="both"/>
              <w:rPr>
                <w:rFonts w:cstheme="minorHAnsi"/>
              </w:rPr>
            </w:pPr>
            <w:r w:rsidRPr="009E2B26">
              <w:rPr>
                <w:rFonts w:cstheme="minorHAnsi"/>
              </w:rPr>
              <w:t>………………………………</w:t>
            </w:r>
          </w:p>
        </w:tc>
      </w:tr>
    </w:tbl>
    <w:p w14:paraId="3020A4DD" w14:textId="77777777" w:rsidR="00C6225D" w:rsidRPr="009E2B26" w:rsidRDefault="00C6225D" w:rsidP="00C6225D">
      <w:pPr>
        <w:spacing w:after="0" w:line="360" w:lineRule="auto"/>
        <w:jc w:val="both"/>
        <w:rPr>
          <w:rFonts w:cstheme="minorHAnsi"/>
        </w:rPr>
      </w:pPr>
    </w:p>
    <w:sectPr w:rsidR="00C6225D" w:rsidRPr="009E2B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A6560" w14:textId="77777777" w:rsidR="00CF1154" w:rsidRDefault="00CF1154" w:rsidP="009E2B26">
      <w:pPr>
        <w:spacing w:after="0" w:line="240" w:lineRule="auto"/>
      </w:pPr>
      <w:r>
        <w:separator/>
      </w:r>
    </w:p>
  </w:endnote>
  <w:endnote w:type="continuationSeparator" w:id="0">
    <w:p w14:paraId="64AF9777" w14:textId="77777777" w:rsidR="00CF1154" w:rsidRDefault="00CF1154" w:rsidP="009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E840D" w14:textId="77777777" w:rsidR="009E2B26" w:rsidRDefault="009E2B26" w:rsidP="009E2B2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bookmarkStart w:id="4" w:name="_Hlk63852620"/>
    <w:bookmarkStart w:id="5" w:name="_Hlk63852621"/>
    <w:bookmarkStart w:id="6" w:name="_Hlk63852622"/>
    <w:bookmarkStart w:id="7" w:name="_Hlk63852623"/>
    <w:bookmarkStart w:id="8" w:name="_Hlk63852730"/>
    <w:bookmarkStart w:id="9" w:name="_Hlk63852731"/>
    <w:bookmarkStart w:id="10" w:name="_Hlk63853060"/>
    <w:bookmarkStart w:id="11" w:name="_Hlk63853061"/>
    <w:bookmarkStart w:id="12" w:name="_Hlk63859991"/>
    <w:bookmarkStart w:id="13" w:name="_Hlk63859992"/>
  </w:p>
  <w:p w14:paraId="01A10EA8" w14:textId="32285107" w:rsidR="009E2B26" w:rsidRPr="009E2B26" w:rsidRDefault="009E2B26" w:rsidP="009E2B2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9E2B26">
      <w:rPr>
        <w:rFonts w:ascii="Calibri" w:eastAsia="Times New Roman" w:hAnsi="Calibri" w:cs="Times New Roman"/>
        <w:sz w:val="16"/>
        <w:szCs w:val="16"/>
        <w:lang w:eastAsia="pl-PL"/>
      </w:rPr>
      <w:t>Projekt „</w:t>
    </w:r>
    <w:r w:rsidR="00884D64" w:rsidRPr="00884D64">
      <w:rPr>
        <w:rFonts w:ascii="Calibri" w:eastAsia="Times New Roman" w:hAnsi="Calibri" w:cs="Times New Roman"/>
        <w:sz w:val="16"/>
        <w:szCs w:val="16"/>
        <w:lang w:eastAsia="pl-PL"/>
      </w:rPr>
      <w:t>Aktywna Przyszłość</w:t>
    </w:r>
    <w:r w:rsidRPr="009E2B26">
      <w:rPr>
        <w:rFonts w:ascii="Calibri" w:eastAsia="Times New Roman" w:hAnsi="Calibri" w:cs="Times New Roman"/>
        <w:sz w:val="16"/>
        <w:szCs w:val="16"/>
        <w:lang w:eastAsia="pl-PL"/>
      </w:rPr>
      <w:t>” współfinansowany przez Unię Europejską w ramach Regionalnego Programu Operacyjnego Województwa Śląskiego na lata 2014-2020 (Europejski Fundusz Społeczny) dla osi priorytetowej: IX. Włączenie społeczne dla działania: 9.1. Aktywna integracja dla poddziałania: 9.1.5. Programy aktywnej integracji osób i grup zagrożonych wykluczeniem społecznym – konkurs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72AF4B46" w14:textId="77777777" w:rsidR="009E2B26" w:rsidRDefault="009E2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7DD4C" w14:textId="77777777" w:rsidR="00CF1154" w:rsidRDefault="00CF1154" w:rsidP="009E2B26">
      <w:pPr>
        <w:spacing w:after="0" w:line="240" w:lineRule="auto"/>
      </w:pPr>
      <w:r>
        <w:separator/>
      </w:r>
    </w:p>
  </w:footnote>
  <w:footnote w:type="continuationSeparator" w:id="0">
    <w:p w14:paraId="5ED65D3E" w14:textId="77777777" w:rsidR="00CF1154" w:rsidRDefault="00CF1154" w:rsidP="009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6122E" w14:textId="23C0F58B" w:rsidR="009E2B26" w:rsidRDefault="009E2B26">
    <w:pPr>
      <w:pStyle w:val="Nagwek"/>
    </w:pPr>
    <w:r w:rsidRPr="009E2B26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3C98AC57" wp14:editId="09A20178">
          <wp:extent cx="5760720" cy="568325"/>
          <wp:effectExtent l="0" t="0" r="0" b="3175"/>
          <wp:docPr id="7" name="Obraz 7" descr="C:\Users\m.palusinski\AppData\Local\Microsoft\Windows\INetCache\Content.MSO\89D75B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palusinski\AppData\Local\Microsoft\Windows\INetCache\Content.MSO\89D75B2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F59"/>
    <w:multiLevelType w:val="hybridMultilevel"/>
    <w:tmpl w:val="30AA53A4"/>
    <w:lvl w:ilvl="0" w:tplc="3DE286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305"/>
    <w:multiLevelType w:val="hybridMultilevel"/>
    <w:tmpl w:val="EB746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AB7"/>
    <w:multiLevelType w:val="hybridMultilevel"/>
    <w:tmpl w:val="B4603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72647"/>
    <w:multiLevelType w:val="hybridMultilevel"/>
    <w:tmpl w:val="0980EBF0"/>
    <w:lvl w:ilvl="0" w:tplc="F2FA00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CC3CAD"/>
    <w:multiLevelType w:val="hybridMultilevel"/>
    <w:tmpl w:val="ABF2D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AC471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2652C"/>
    <w:multiLevelType w:val="multilevel"/>
    <w:tmpl w:val="6C44C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C66D5C"/>
    <w:multiLevelType w:val="hybridMultilevel"/>
    <w:tmpl w:val="DD407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A70E1C"/>
    <w:multiLevelType w:val="hybridMultilevel"/>
    <w:tmpl w:val="21AE5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23FAC"/>
    <w:multiLevelType w:val="multilevel"/>
    <w:tmpl w:val="6C44C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28623D"/>
    <w:multiLevelType w:val="multilevel"/>
    <w:tmpl w:val="6C44C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DF28CE"/>
    <w:multiLevelType w:val="hybridMultilevel"/>
    <w:tmpl w:val="61A2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30328"/>
    <w:multiLevelType w:val="multilevel"/>
    <w:tmpl w:val="6C44C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245035"/>
    <w:multiLevelType w:val="hybridMultilevel"/>
    <w:tmpl w:val="D2BE6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AC4716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BDF0801"/>
    <w:multiLevelType w:val="hybridMultilevel"/>
    <w:tmpl w:val="8EBAF5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2114C3C"/>
    <w:multiLevelType w:val="multilevel"/>
    <w:tmpl w:val="6C44C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3152CD3"/>
    <w:multiLevelType w:val="hybridMultilevel"/>
    <w:tmpl w:val="08760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DF750B"/>
    <w:multiLevelType w:val="multilevel"/>
    <w:tmpl w:val="6C44C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7636EB0"/>
    <w:multiLevelType w:val="hybridMultilevel"/>
    <w:tmpl w:val="19EE32DA"/>
    <w:lvl w:ilvl="0" w:tplc="DCC4F2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35AE7"/>
    <w:multiLevelType w:val="multilevel"/>
    <w:tmpl w:val="6C44C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1556725"/>
    <w:multiLevelType w:val="hybridMultilevel"/>
    <w:tmpl w:val="BFD873E4"/>
    <w:lvl w:ilvl="0" w:tplc="72B2B1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C6E4A"/>
    <w:multiLevelType w:val="hybridMultilevel"/>
    <w:tmpl w:val="DD407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F0182"/>
    <w:multiLevelType w:val="hybridMultilevel"/>
    <w:tmpl w:val="09A42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1E3ABF"/>
    <w:multiLevelType w:val="hybridMultilevel"/>
    <w:tmpl w:val="32E6217A"/>
    <w:lvl w:ilvl="0" w:tplc="239EDD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A2C23"/>
    <w:multiLevelType w:val="hybridMultilevel"/>
    <w:tmpl w:val="DD407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1677EE"/>
    <w:multiLevelType w:val="hybridMultilevel"/>
    <w:tmpl w:val="B156DD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381479"/>
    <w:multiLevelType w:val="hybridMultilevel"/>
    <w:tmpl w:val="DD407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720113"/>
    <w:multiLevelType w:val="multilevel"/>
    <w:tmpl w:val="6C44C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9092714"/>
    <w:multiLevelType w:val="hybridMultilevel"/>
    <w:tmpl w:val="202ED83C"/>
    <w:lvl w:ilvl="0" w:tplc="8A6A9F8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4"/>
  </w:num>
  <w:num w:numId="5">
    <w:abstractNumId w:val="24"/>
  </w:num>
  <w:num w:numId="6">
    <w:abstractNumId w:val="17"/>
  </w:num>
  <w:num w:numId="7">
    <w:abstractNumId w:val="12"/>
  </w:num>
  <w:num w:numId="8">
    <w:abstractNumId w:val="4"/>
  </w:num>
  <w:num w:numId="9">
    <w:abstractNumId w:val="7"/>
  </w:num>
  <w:num w:numId="10">
    <w:abstractNumId w:val="23"/>
  </w:num>
  <w:num w:numId="11">
    <w:abstractNumId w:val="2"/>
  </w:num>
  <w:num w:numId="12">
    <w:abstractNumId w:val="10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25"/>
  </w:num>
  <w:num w:numId="20">
    <w:abstractNumId w:val="20"/>
  </w:num>
  <w:num w:numId="21">
    <w:abstractNumId w:val="8"/>
  </w:num>
  <w:num w:numId="22">
    <w:abstractNumId w:val="11"/>
  </w:num>
  <w:num w:numId="23">
    <w:abstractNumId w:val="18"/>
  </w:num>
  <w:num w:numId="24">
    <w:abstractNumId w:val="16"/>
  </w:num>
  <w:num w:numId="25">
    <w:abstractNumId w:val="19"/>
  </w:num>
  <w:num w:numId="26">
    <w:abstractNumId w:val="22"/>
  </w:num>
  <w:num w:numId="27">
    <w:abstractNumId w:val="9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2B"/>
    <w:rsid w:val="00012DF4"/>
    <w:rsid w:val="00073A5C"/>
    <w:rsid w:val="000B3F49"/>
    <w:rsid w:val="000B4ED6"/>
    <w:rsid w:val="000B6C1A"/>
    <w:rsid w:val="000C767E"/>
    <w:rsid w:val="000D3545"/>
    <w:rsid w:val="000F2E0C"/>
    <w:rsid w:val="00120C24"/>
    <w:rsid w:val="0017539C"/>
    <w:rsid w:val="00180C41"/>
    <w:rsid w:val="00230720"/>
    <w:rsid w:val="00235E53"/>
    <w:rsid w:val="00292E1C"/>
    <w:rsid w:val="00296D19"/>
    <w:rsid w:val="002C2B98"/>
    <w:rsid w:val="002E33AC"/>
    <w:rsid w:val="002F437C"/>
    <w:rsid w:val="00372A31"/>
    <w:rsid w:val="0038271A"/>
    <w:rsid w:val="00384E54"/>
    <w:rsid w:val="003E71DE"/>
    <w:rsid w:val="004261FE"/>
    <w:rsid w:val="004956E0"/>
    <w:rsid w:val="004B2E8D"/>
    <w:rsid w:val="0050052F"/>
    <w:rsid w:val="00525273"/>
    <w:rsid w:val="005602DE"/>
    <w:rsid w:val="00706FA5"/>
    <w:rsid w:val="00745033"/>
    <w:rsid w:val="007836DD"/>
    <w:rsid w:val="00795402"/>
    <w:rsid w:val="007A2E62"/>
    <w:rsid w:val="007A513B"/>
    <w:rsid w:val="007F540C"/>
    <w:rsid w:val="00884D64"/>
    <w:rsid w:val="008C558C"/>
    <w:rsid w:val="008E370C"/>
    <w:rsid w:val="0091372B"/>
    <w:rsid w:val="009223E2"/>
    <w:rsid w:val="009379B1"/>
    <w:rsid w:val="00961838"/>
    <w:rsid w:val="009C06F1"/>
    <w:rsid w:val="009D6904"/>
    <w:rsid w:val="009E2B26"/>
    <w:rsid w:val="00AE379A"/>
    <w:rsid w:val="00B722D3"/>
    <w:rsid w:val="00B862AB"/>
    <w:rsid w:val="00BA75B4"/>
    <w:rsid w:val="00C4700A"/>
    <w:rsid w:val="00C6225D"/>
    <w:rsid w:val="00CD4597"/>
    <w:rsid w:val="00CF1154"/>
    <w:rsid w:val="00CF1A8E"/>
    <w:rsid w:val="00CF3E0F"/>
    <w:rsid w:val="00D61496"/>
    <w:rsid w:val="00D7554A"/>
    <w:rsid w:val="00D924DE"/>
    <w:rsid w:val="00DD0306"/>
    <w:rsid w:val="00E3297F"/>
    <w:rsid w:val="00E46415"/>
    <w:rsid w:val="00E762D7"/>
    <w:rsid w:val="00E82804"/>
    <w:rsid w:val="00E83A5E"/>
    <w:rsid w:val="00E938B8"/>
    <w:rsid w:val="00E97CEF"/>
    <w:rsid w:val="00ED3CA5"/>
    <w:rsid w:val="00ED700A"/>
    <w:rsid w:val="00EE051F"/>
    <w:rsid w:val="00EE6D9A"/>
    <w:rsid w:val="00F027EB"/>
    <w:rsid w:val="00F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5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1372B"/>
    <w:pPr>
      <w:ind w:left="720"/>
      <w:contextualSpacing/>
    </w:pPr>
  </w:style>
  <w:style w:type="character" w:customStyle="1" w:styleId="apple-style-span">
    <w:name w:val="apple-style-span"/>
    <w:rsid w:val="004261FE"/>
  </w:style>
  <w:style w:type="paragraph" w:customStyle="1" w:styleId="Tekstpodstawowywcity21">
    <w:name w:val="Tekst podstawowy wcięty 21"/>
    <w:basedOn w:val="Normalny"/>
    <w:rsid w:val="00120C24"/>
    <w:pPr>
      <w:widowControl w:val="0"/>
      <w:suppressAutoHyphens/>
      <w:spacing w:after="0" w:line="240" w:lineRule="auto"/>
      <w:ind w:left="360"/>
      <w:jc w:val="both"/>
    </w:pPr>
    <w:rPr>
      <w:rFonts w:ascii="Tahoma" w:eastAsia="Lucida Sans Unicode" w:hAnsi="Tahoma" w:cs="Tahoma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296D19"/>
  </w:style>
  <w:style w:type="table" w:styleId="Tabela-Siatka">
    <w:name w:val="Table Grid"/>
    <w:basedOn w:val="Standardowy"/>
    <w:uiPriority w:val="59"/>
    <w:rsid w:val="00C6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B26"/>
  </w:style>
  <w:style w:type="paragraph" w:styleId="Stopka">
    <w:name w:val="footer"/>
    <w:basedOn w:val="Normalny"/>
    <w:link w:val="StopkaZnak"/>
    <w:uiPriority w:val="99"/>
    <w:unhideWhenUsed/>
    <w:rsid w:val="009E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B26"/>
  </w:style>
  <w:style w:type="character" w:customStyle="1" w:styleId="AkapitzlistZnak">
    <w:name w:val="Akapit z listą Znak"/>
    <w:link w:val="Akapitzlist"/>
    <w:uiPriority w:val="34"/>
    <w:locked/>
    <w:rsid w:val="009E2B26"/>
  </w:style>
  <w:style w:type="character" w:styleId="Hipercze">
    <w:name w:val="Hyperlink"/>
    <w:basedOn w:val="Domylnaczcionkaakapitu"/>
    <w:uiPriority w:val="99"/>
    <w:unhideWhenUsed/>
    <w:rsid w:val="00E329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297F"/>
    <w:rPr>
      <w:color w:val="605E5C"/>
      <w:shd w:val="clear" w:color="auto" w:fill="E1DFDD"/>
    </w:rPr>
  </w:style>
  <w:style w:type="paragraph" w:customStyle="1" w:styleId="Default">
    <w:name w:val="Default"/>
    <w:rsid w:val="00E3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1372B"/>
    <w:pPr>
      <w:ind w:left="720"/>
      <w:contextualSpacing/>
    </w:pPr>
  </w:style>
  <w:style w:type="character" w:customStyle="1" w:styleId="apple-style-span">
    <w:name w:val="apple-style-span"/>
    <w:rsid w:val="004261FE"/>
  </w:style>
  <w:style w:type="paragraph" w:customStyle="1" w:styleId="Tekstpodstawowywcity21">
    <w:name w:val="Tekst podstawowy wcięty 21"/>
    <w:basedOn w:val="Normalny"/>
    <w:rsid w:val="00120C24"/>
    <w:pPr>
      <w:widowControl w:val="0"/>
      <w:suppressAutoHyphens/>
      <w:spacing w:after="0" w:line="240" w:lineRule="auto"/>
      <w:ind w:left="360"/>
      <w:jc w:val="both"/>
    </w:pPr>
    <w:rPr>
      <w:rFonts w:ascii="Tahoma" w:eastAsia="Lucida Sans Unicode" w:hAnsi="Tahoma" w:cs="Tahoma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296D19"/>
  </w:style>
  <w:style w:type="table" w:styleId="Tabela-Siatka">
    <w:name w:val="Table Grid"/>
    <w:basedOn w:val="Standardowy"/>
    <w:uiPriority w:val="59"/>
    <w:rsid w:val="00C6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B26"/>
  </w:style>
  <w:style w:type="paragraph" w:styleId="Stopka">
    <w:name w:val="footer"/>
    <w:basedOn w:val="Normalny"/>
    <w:link w:val="StopkaZnak"/>
    <w:uiPriority w:val="99"/>
    <w:unhideWhenUsed/>
    <w:rsid w:val="009E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B26"/>
  </w:style>
  <w:style w:type="character" w:customStyle="1" w:styleId="AkapitzlistZnak">
    <w:name w:val="Akapit z listą Znak"/>
    <w:link w:val="Akapitzlist"/>
    <w:uiPriority w:val="34"/>
    <w:locked/>
    <w:rsid w:val="009E2B26"/>
  </w:style>
  <w:style w:type="character" w:styleId="Hipercze">
    <w:name w:val="Hyperlink"/>
    <w:basedOn w:val="Domylnaczcionkaakapitu"/>
    <w:uiPriority w:val="99"/>
    <w:unhideWhenUsed/>
    <w:rsid w:val="00E329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297F"/>
    <w:rPr>
      <w:color w:val="605E5C"/>
      <w:shd w:val="clear" w:color="auto" w:fill="E1DFDD"/>
    </w:rPr>
  </w:style>
  <w:style w:type="paragraph" w:customStyle="1" w:styleId="Default">
    <w:name w:val="Default"/>
    <w:rsid w:val="00E3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po.slaskie.pl/czytaj/zasady_promocji_od_1_stycznia_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4FB8-A6AC-4914-A43D-A611B674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Heflik</dc:creator>
  <cp:lastModifiedBy>Monika Heflik</cp:lastModifiedBy>
  <cp:revision>4</cp:revision>
  <cp:lastPrinted>2020-10-20T08:29:00Z</cp:lastPrinted>
  <dcterms:created xsi:type="dcterms:W3CDTF">2021-02-15T08:17:00Z</dcterms:created>
  <dcterms:modified xsi:type="dcterms:W3CDTF">2021-02-16T08:41:00Z</dcterms:modified>
</cp:coreProperties>
</file>